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7A0A" w14:textId="72F6D9C2" w:rsidR="00876C45" w:rsidRPr="00D76E74" w:rsidRDefault="00876C45">
      <w:pPr>
        <w:rPr>
          <w:rFonts w:cs="Arial"/>
          <w:color w:val="000000"/>
          <w:szCs w:val="24"/>
        </w:rPr>
        <w:sectPr w:rsidR="00876C45" w:rsidRPr="00D76E74" w:rsidSect="00F77A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410" w:right="1134" w:bottom="851" w:left="1418" w:header="708" w:footer="604" w:gutter="0"/>
          <w:cols w:space="708"/>
          <w:titlePg/>
          <w:docGrid w:linePitch="326"/>
        </w:sect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7"/>
        <w:gridCol w:w="5176"/>
      </w:tblGrid>
      <w:tr w:rsidR="002E78EC" w:rsidRPr="00D76E74" w14:paraId="5A257B7C" w14:textId="77777777" w:rsidTr="007A24A2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20ACC5D7" w14:textId="5163BE5F" w:rsidR="002E78EC" w:rsidRPr="00D76E74" w:rsidRDefault="002E78EC" w:rsidP="002E78EC">
            <w:pPr>
              <w:tabs>
                <w:tab w:val="left" w:pos="6946"/>
              </w:tabs>
              <w:ind w:left="-75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14:paraId="1F2E9C0E" w14:textId="4A1E37A6" w:rsidR="002E78EC" w:rsidRPr="00D76E74" w:rsidRDefault="002E78EC" w:rsidP="00AC742D">
            <w:pPr>
              <w:tabs>
                <w:tab w:val="left" w:pos="6946"/>
              </w:tabs>
              <w:ind w:right="-70"/>
              <w:jc w:val="right"/>
              <w:rPr>
                <w:color w:val="000000" w:themeColor="text1"/>
                <w:sz w:val="22"/>
                <w:szCs w:val="22"/>
              </w:rPr>
            </w:pPr>
            <w:r w:rsidRPr="00D76E74">
              <w:rPr>
                <w:color w:val="000000" w:themeColor="text1"/>
                <w:sz w:val="22"/>
                <w:szCs w:val="22"/>
              </w:rPr>
              <w:t xml:space="preserve">                                                 </w:t>
            </w:r>
            <w:r w:rsidR="004226A7" w:rsidRPr="00D76E74">
              <w:rPr>
                <w:color w:val="000000" w:themeColor="text1"/>
                <w:sz w:val="22"/>
                <w:szCs w:val="22"/>
              </w:rPr>
              <w:t xml:space="preserve">Płock, </w:t>
            </w:r>
            <w:r w:rsidR="00D76E74">
              <w:rPr>
                <w:color w:val="000000" w:themeColor="text1"/>
                <w:sz w:val="22"/>
                <w:szCs w:val="22"/>
              </w:rPr>
              <w:t>2</w:t>
            </w:r>
            <w:r w:rsidR="00AC742D">
              <w:rPr>
                <w:color w:val="000000" w:themeColor="text1"/>
                <w:sz w:val="22"/>
                <w:szCs w:val="22"/>
              </w:rPr>
              <w:t>6</w:t>
            </w:r>
            <w:r w:rsidR="00E0419A" w:rsidRPr="00D76E74">
              <w:rPr>
                <w:color w:val="000000" w:themeColor="text1"/>
                <w:sz w:val="22"/>
                <w:szCs w:val="22"/>
              </w:rPr>
              <w:t>.</w:t>
            </w:r>
            <w:r w:rsidR="00D76E74">
              <w:rPr>
                <w:color w:val="000000" w:themeColor="text1"/>
                <w:sz w:val="22"/>
                <w:szCs w:val="22"/>
              </w:rPr>
              <w:t>08</w:t>
            </w:r>
            <w:r w:rsidRPr="00D76E74">
              <w:rPr>
                <w:color w:val="000000" w:themeColor="text1"/>
                <w:sz w:val="22"/>
                <w:szCs w:val="22"/>
              </w:rPr>
              <w:t>.</w:t>
            </w:r>
            <w:r w:rsidR="00E0419A" w:rsidRPr="00D76E74">
              <w:rPr>
                <w:color w:val="000000" w:themeColor="text1"/>
                <w:sz w:val="22"/>
                <w:szCs w:val="22"/>
              </w:rPr>
              <w:t>2025</w:t>
            </w:r>
            <w:r w:rsidRPr="00D76E74">
              <w:rPr>
                <w:color w:val="000000" w:themeColor="text1"/>
                <w:sz w:val="22"/>
                <w:szCs w:val="22"/>
              </w:rPr>
              <w:t xml:space="preserve"> r.</w:t>
            </w:r>
          </w:p>
        </w:tc>
      </w:tr>
      <w:tr w:rsidR="00F365FE" w:rsidRPr="00D76E74" w14:paraId="7BBB6DE1" w14:textId="77777777" w:rsidTr="007A24A2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01EE1520" w14:textId="77777777" w:rsidR="00F365FE" w:rsidRPr="00D76E74" w:rsidRDefault="00F365FE" w:rsidP="002E78EC">
            <w:pPr>
              <w:tabs>
                <w:tab w:val="left" w:pos="6946"/>
              </w:tabs>
              <w:ind w:left="-75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</w:tcPr>
          <w:p w14:paraId="25AD12EA" w14:textId="77777777" w:rsidR="00F365FE" w:rsidRPr="00D76E74" w:rsidRDefault="00F365FE" w:rsidP="00E0419A">
            <w:pPr>
              <w:tabs>
                <w:tab w:val="left" w:pos="6946"/>
              </w:tabs>
              <w:ind w:right="-7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76CA7AC" w14:textId="4A53403D" w:rsidR="00A5147A" w:rsidRPr="00D76E74" w:rsidRDefault="00511571" w:rsidP="00CA4774">
      <w:pPr>
        <w:ind w:left="851" w:hanging="851"/>
        <w:jc w:val="both"/>
        <w:rPr>
          <w:sz w:val="22"/>
        </w:rPr>
      </w:pPr>
      <w:r w:rsidRPr="00D76E74">
        <w:rPr>
          <w:sz w:val="22"/>
          <w:u w:val="single"/>
        </w:rPr>
        <w:t>Dotyczy:</w:t>
      </w:r>
      <w:r w:rsidRPr="00D76E74">
        <w:rPr>
          <w:sz w:val="22"/>
        </w:rPr>
        <w:t xml:space="preserve"> </w:t>
      </w:r>
      <w:r w:rsidR="00EB7388" w:rsidRPr="00AC742D">
        <w:rPr>
          <w:b/>
          <w:i/>
          <w:sz w:val="22"/>
        </w:rPr>
        <w:t>Modernizacja COŚ</w:t>
      </w:r>
      <w:r w:rsidR="00D76E74" w:rsidRPr="00AC742D">
        <w:rPr>
          <w:b/>
          <w:i/>
          <w:sz w:val="22"/>
        </w:rPr>
        <w:t xml:space="preserve"> (K008.1 OSBL). Projekt 8835 dla KOP i Retencji.</w:t>
      </w:r>
      <w:r w:rsidR="00C90476" w:rsidRPr="00D76E74">
        <w:rPr>
          <w:sz w:val="22"/>
        </w:rPr>
        <w:t xml:space="preserve"> </w:t>
      </w:r>
    </w:p>
    <w:p w14:paraId="468F2B38" w14:textId="77777777" w:rsidR="00F365FE" w:rsidRPr="00D76E74" w:rsidRDefault="00F365FE" w:rsidP="00A5147A"/>
    <w:p w14:paraId="3ACFA171" w14:textId="694F9A86" w:rsidR="00C3676F" w:rsidRPr="00D76E74" w:rsidRDefault="00027763" w:rsidP="003D55D3">
      <w:pPr>
        <w:pStyle w:val="Tytugwny"/>
      </w:pPr>
      <w:r>
        <w:t xml:space="preserve">ZAŁĄCZNIK DO </w:t>
      </w:r>
      <w:r w:rsidR="00511571" w:rsidRPr="00D76E74">
        <w:t>ZAPYTANI</w:t>
      </w:r>
      <w:r>
        <w:t>A</w:t>
      </w:r>
      <w:r w:rsidR="00511571" w:rsidRPr="00D76E74">
        <w:t xml:space="preserve"> OFERTOWE</w:t>
      </w:r>
      <w:r>
        <w:t>GO</w:t>
      </w:r>
    </w:p>
    <w:p w14:paraId="3C1FBCEB" w14:textId="5D469F46" w:rsidR="002E78EC" w:rsidRPr="00D76E74" w:rsidRDefault="00F365FE" w:rsidP="001744B0">
      <w:pPr>
        <w:pStyle w:val="Nagwek1"/>
      </w:pPr>
      <w:r w:rsidRPr="00D76E74">
        <w:t>PRZEDMIOT ZAPYTANIA OFERTOWEGO</w:t>
      </w:r>
    </w:p>
    <w:p w14:paraId="5AB1A6FC" w14:textId="00AADC20" w:rsidR="00471B30" w:rsidRPr="00D76E74" w:rsidRDefault="003D55D3" w:rsidP="003D55D3">
      <w:pPr>
        <w:pStyle w:val="Normalny1"/>
        <w:jc w:val="both"/>
        <w:rPr>
          <w:lang w:val="pl-PL"/>
        </w:rPr>
      </w:pPr>
      <w:r w:rsidRPr="00D76E74">
        <w:rPr>
          <w:lang w:val="pl-PL"/>
        </w:rPr>
        <w:t xml:space="preserve">Przedmiotem zapytania ofertowego jest wykonanie badań podłoża gruntowego wraz z opracowaniem niezbędnej dokumentacji do celów projektowych dla zadania pn. </w:t>
      </w:r>
      <w:r w:rsidR="00D76E74">
        <w:rPr>
          <w:lang w:val="pl-PL"/>
        </w:rPr>
        <w:t xml:space="preserve">Modernizacja Centralnej Oczyszczalni Ścieków (COŚ) – zakres dla KOP i RETENCJI </w:t>
      </w:r>
      <w:r w:rsidR="00471B30" w:rsidRPr="00D76E74">
        <w:rPr>
          <w:lang w:val="pl-PL"/>
        </w:rPr>
        <w:t>zgodnie z poniższymi wytycznymi.</w:t>
      </w:r>
      <w:r w:rsidR="0067027E" w:rsidRPr="00D76E74">
        <w:rPr>
          <w:lang w:val="pl-PL"/>
        </w:rPr>
        <w:t xml:space="preserve"> </w:t>
      </w:r>
    </w:p>
    <w:p w14:paraId="366465E8" w14:textId="127DDFDF" w:rsidR="00D97B93" w:rsidRPr="00D76E74" w:rsidRDefault="00471B30" w:rsidP="00471B30">
      <w:pPr>
        <w:pStyle w:val="Nagwek1"/>
      </w:pPr>
      <w:r w:rsidRPr="00D76E74">
        <w:t>KRÓTKI OPIS OBIEKTÓW PROJEKTOWANYCH NA TERENIE OBJĘTYM BADANIAMI</w:t>
      </w:r>
    </w:p>
    <w:p w14:paraId="0CF9DD67" w14:textId="77777777" w:rsidR="00440EAD" w:rsidRPr="00B10297" w:rsidRDefault="007D0625" w:rsidP="00B10297">
      <w:pPr>
        <w:jc w:val="both"/>
        <w:rPr>
          <w:sz w:val="22"/>
          <w:szCs w:val="22"/>
        </w:rPr>
      </w:pPr>
      <w:r w:rsidRPr="00B10297">
        <w:rPr>
          <w:sz w:val="22"/>
          <w:szCs w:val="22"/>
        </w:rPr>
        <w:t xml:space="preserve">W ramach zadania projektuje się budowę: </w:t>
      </w:r>
    </w:p>
    <w:p w14:paraId="53EEF3A4" w14:textId="0F4B11B8" w:rsidR="00440EAD" w:rsidRPr="00B10297" w:rsidRDefault="00440EAD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 xml:space="preserve">otwartego </w:t>
      </w:r>
      <w:r w:rsidR="007D0625" w:rsidRPr="00B10297">
        <w:rPr>
          <w:sz w:val="22"/>
          <w:szCs w:val="22"/>
        </w:rPr>
        <w:t xml:space="preserve">zbiornika retencyjnego w miejscu </w:t>
      </w:r>
      <w:r w:rsidRPr="00B10297">
        <w:rPr>
          <w:sz w:val="22"/>
          <w:szCs w:val="22"/>
        </w:rPr>
        <w:t xml:space="preserve">zbiornika </w:t>
      </w:r>
      <w:r w:rsidR="007D0625" w:rsidRPr="00B10297">
        <w:rPr>
          <w:sz w:val="22"/>
          <w:szCs w:val="22"/>
        </w:rPr>
        <w:t>istniejącego po jego wcześniejszej rozbiórce,</w:t>
      </w:r>
      <w:r w:rsidR="00730B66" w:rsidRPr="00B10297">
        <w:rPr>
          <w:sz w:val="22"/>
          <w:szCs w:val="22"/>
        </w:rPr>
        <w:t xml:space="preserve"> głębokość zbiornika ok. 3,8m (poziom dna względem poziomu obwałowania), głębokość posadowienia ok. 4,95m poniżej poziomu obwałowania.</w:t>
      </w:r>
      <w:r w:rsidR="007D0625" w:rsidRPr="00B10297">
        <w:rPr>
          <w:sz w:val="22"/>
          <w:szCs w:val="22"/>
        </w:rPr>
        <w:t xml:space="preserve"> </w:t>
      </w:r>
    </w:p>
    <w:p w14:paraId="1132AC11" w14:textId="16274489" w:rsidR="00440EAD" w:rsidRPr="00B10297" w:rsidRDefault="00440EAD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>jednokondygnacyjnego, żelbetowego budynku pompowni</w:t>
      </w:r>
      <w:r w:rsidR="006F435D" w:rsidRPr="00B10297">
        <w:rPr>
          <w:sz w:val="22"/>
          <w:szCs w:val="22"/>
        </w:rPr>
        <w:t>, posadowionego bezpośrednio na głębokości ok. 2,5m poniżej poziomu terenu</w:t>
      </w:r>
      <w:r w:rsidR="001153E0" w:rsidRPr="00B10297">
        <w:rPr>
          <w:sz w:val="22"/>
          <w:szCs w:val="22"/>
        </w:rPr>
        <w:t>, zlokalizowanego w obwałowaniu zbiornika retencyjnego</w:t>
      </w:r>
      <w:r w:rsidRPr="00B10297">
        <w:rPr>
          <w:sz w:val="22"/>
          <w:szCs w:val="22"/>
        </w:rPr>
        <w:t xml:space="preserve">, </w:t>
      </w:r>
    </w:p>
    <w:p w14:paraId="16C40770" w14:textId="771A194F" w:rsidR="00440EAD" w:rsidRPr="00B10297" w:rsidRDefault="001153E0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 xml:space="preserve">jednokondygnacyjnego budynku </w:t>
      </w:r>
      <w:r w:rsidR="00440EAD" w:rsidRPr="00B10297">
        <w:rPr>
          <w:sz w:val="22"/>
          <w:szCs w:val="22"/>
        </w:rPr>
        <w:t xml:space="preserve">rozdzielni </w:t>
      </w:r>
      <w:r w:rsidRPr="00B10297">
        <w:rPr>
          <w:sz w:val="22"/>
          <w:szCs w:val="22"/>
        </w:rPr>
        <w:t>elektrycznej, posadowionego bezpośrednio na głębokości ~1,5m poniżej poziomu terenu</w:t>
      </w:r>
      <w:r w:rsidR="000208F4" w:rsidRPr="00B10297">
        <w:rPr>
          <w:sz w:val="22"/>
          <w:szCs w:val="22"/>
        </w:rPr>
        <w:t>, zlokalizowanego częściowo w obwałowaniu zbiornika,</w:t>
      </w:r>
    </w:p>
    <w:p w14:paraId="06FB0722" w14:textId="4DF37DF5" w:rsidR="000208F4" w:rsidRPr="00B10297" w:rsidRDefault="000208F4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>ścian oporowych w obwałowaniu zbiorników retencyjnych po północnej i wschodniej stronie projektowanego budynku rozdzielni elektrycznej,</w:t>
      </w:r>
    </w:p>
    <w:p w14:paraId="1134101A" w14:textId="3546A9CD" w:rsidR="00730B66" w:rsidRPr="00B10297" w:rsidRDefault="00730B66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 xml:space="preserve">ściany oporowej w obwałowaniu zbiornika </w:t>
      </w:r>
      <w:r w:rsidR="00884AD6" w:rsidRPr="00B10297">
        <w:rPr>
          <w:sz w:val="22"/>
          <w:szCs w:val="22"/>
        </w:rPr>
        <w:t xml:space="preserve">retencyjnego </w:t>
      </w:r>
      <w:r w:rsidRPr="00B10297">
        <w:rPr>
          <w:sz w:val="22"/>
          <w:szCs w:val="22"/>
        </w:rPr>
        <w:t xml:space="preserve">w miejscu </w:t>
      </w:r>
      <w:r w:rsidR="00884AD6" w:rsidRPr="00B10297">
        <w:rPr>
          <w:sz w:val="22"/>
          <w:szCs w:val="22"/>
        </w:rPr>
        <w:t>przejścia rurociągów 4 x DN1000</w:t>
      </w:r>
    </w:p>
    <w:p w14:paraId="10847EE9" w14:textId="6D95EB65" w:rsidR="000208F4" w:rsidRPr="00B10297" w:rsidRDefault="000208F4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 xml:space="preserve">komory żelbetowej </w:t>
      </w:r>
      <w:r w:rsidR="00577571" w:rsidRPr="00B10297">
        <w:rPr>
          <w:sz w:val="22"/>
          <w:szCs w:val="22"/>
        </w:rPr>
        <w:t xml:space="preserve">na instalacji DN1000 i DN1500 posadowionej bezpośrednio na głębokości ok. </w:t>
      </w:r>
      <w:r w:rsidR="00632D5F" w:rsidRPr="00B10297">
        <w:rPr>
          <w:sz w:val="22"/>
          <w:szCs w:val="22"/>
        </w:rPr>
        <w:t>6</w:t>
      </w:r>
      <w:r w:rsidR="00577571" w:rsidRPr="00B10297">
        <w:rPr>
          <w:sz w:val="22"/>
          <w:szCs w:val="22"/>
        </w:rPr>
        <w:t>m poniżej poziomu terenu</w:t>
      </w:r>
      <w:r w:rsidR="00632D5F" w:rsidRPr="00B10297">
        <w:rPr>
          <w:sz w:val="22"/>
          <w:szCs w:val="22"/>
        </w:rPr>
        <w:t>,</w:t>
      </w:r>
    </w:p>
    <w:p w14:paraId="12F4AA13" w14:textId="00B9A906" w:rsidR="00577571" w:rsidRPr="00B10297" w:rsidRDefault="00577571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>komory pomiarowej na instalacji DN700 posadowionej bezpośrednio na głębokości ok. 3,5m poniżej poziomu terenu</w:t>
      </w:r>
      <w:r w:rsidR="00632D5F" w:rsidRPr="00B10297">
        <w:rPr>
          <w:sz w:val="22"/>
          <w:szCs w:val="22"/>
        </w:rPr>
        <w:t>,</w:t>
      </w:r>
    </w:p>
    <w:p w14:paraId="768134F1" w14:textId="2B7485F1" w:rsidR="00632D5F" w:rsidRPr="00B10297" w:rsidRDefault="00632D5F" w:rsidP="00B10297">
      <w:pPr>
        <w:pStyle w:val="Akapitzlist"/>
        <w:numPr>
          <w:ilvl w:val="0"/>
          <w:numId w:val="21"/>
        </w:numPr>
        <w:rPr>
          <w:sz w:val="22"/>
          <w:szCs w:val="22"/>
        </w:rPr>
      </w:pPr>
      <w:r w:rsidRPr="00B10297">
        <w:rPr>
          <w:sz w:val="22"/>
          <w:szCs w:val="22"/>
        </w:rPr>
        <w:t>kolektora DN1500 posadowionego na głębokości ok. 5,5m (dla najniższego punktu ze względu na spadek) poniżej poziomu terenu.</w:t>
      </w:r>
    </w:p>
    <w:p w14:paraId="61BDE0E0" w14:textId="13880AFD" w:rsidR="00471B30" w:rsidRPr="00D76E74" w:rsidRDefault="00A14ECC" w:rsidP="00FC5416">
      <w:pPr>
        <w:pStyle w:val="Nagwek1"/>
      </w:pPr>
      <w:r w:rsidRPr="00D76E74">
        <w:lastRenderedPageBreak/>
        <w:t>ZAKRES ZAPYTANIA OFERTOWEGO</w:t>
      </w:r>
    </w:p>
    <w:p w14:paraId="3F2531CC" w14:textId="77777777" w:rsidR="00796F8B" w:rsidRPr="00B10297" w:rsidRDefault="00796F8B" w:rsidP="00796F8B">
      <w:pPr>
        <w:pStyle w:val="Nagwek2"/>
        <w:rPr>
          <w:szCs w:val="22"/>
        </w:rPr>
      </w:pPr>
      <w:r w:rsidRPr="00B10297">
        <w:rPr>
          <w:szCs w:val="22"/>
        </w:rPr>
        <w:t>Zgłoszenie zamiaru wykonania badań geologicznych i pobrania próbek geologicznych do Prezydenta m. Płocka i Państwowego Instytutu Geologicznego Państwowego Instytutu Badawczego.</w:t>
      </w:r>
    </w:p>
    <w:p w14:paraId="651A3EDC" w14:textId="7D8C6997" w:rsidR="00FC5416" w:rsidRPr="00B10297" w:rsidRDefault="001744B0" w:rsidP="00796F8B">
      <w:pPr>
        <w:pStyle w:val="Nagwek2"/>
        <w:rPr>
          <w:szCs w:val="22"/>
        </w:rPr>
      </w:pPr>
      <w:r w:rsidRPr="00B10297">
        <w:rPr>
          <w:szCs w:val="22"/>
        </w:rPr>
        <w:t xml:space="preserve">Sporządzenie projektu robot geologicznych dla trzeciej kategorii geotechnicznej </w:t>
      </w:r>
      <w:r w:rsidR="00796F8B" w:rsidRPr="00B10297">
        <w:rPr>
          <w:szCs w:val="22"/>
        </w:rPr>
        <w:t xml:space="preserve">lub drugiej kategorii w przypadku złożonych warunków gruntowych </w:t>
      </w:r>
      <w:r w:rsidRPr="00B10297">
        <w:rPr>
          <w:szCs w:val="22"/>
        </w:rPr>
        <w:t>wraz</w:t>
      </w:r>
      <w:r w:rsidR="00BB6A70" w:rsidRPr="00B10297">
        <w:rPr>
          <w:szCs w:val="22"/>
        </w:rPr>
        <w:t xml:space="preserve"> </w:t>
      </w:r>
      <w:r w:rsidRPr="00B10297">
        <w:rPr>
          <w:szCs w:val="22"/>
        </w:rPr>
        <w:t>z przeprowadzeniem procedury zatwierdzenia projektu przez Prezydenta m. Płock.</w:t>
      </w:r>
    </w:p>
    <w:p w14:paraId="7BF529E1" w14:textId="520CB55B" w:rsidR="00F365FE" w:rsidRPr="00B10297" w:rsidRDefault="00FE227E" w:rsidP="000D54E7">
      <w:pPr>
        <w:pStyle w:val="Nagwek2"/>
        <w:rPr>
          <w:szCs w:val="22"/>
        </w:rPr>
      </w:pPr>
      <w:r w:rsidRPr="00B10297">
        <w:rPr>
          <w:szCs w:val="22"/>
        </w:rPr>
        <w:t>Wykonanie badań terenowych, w tym:</w:t>
      </w:r>
    </w:p>
    <w:p w14:paraId="6065CD70" w14:textId="5027A0AC" w:rsidR="00FE227E" w:rsidRPr="00B10297" w:rsidRDefault="00A806FB" w:rsidP="00B10297">
      <w:pPr>
        <w:pStyle w:val="Nagwek2"/>
        <w:numPr>
          <w:ilvl w:val="0"/>
          <w:numId w:val="11"/>
        </w:numPr>
        <w:ind w:left="1134" w:hanging="283"/>
        <w:rPr>
          <w:szCs w:val="22"/>
        </w:rPr>
      </w:pPr>
      <w:r w:rsidRPr="00B10297">
        <w:rPr>
          <w:szCs w:val="22"/>
        </w:rPr>
        <w:t>Wierceń geologicznych</w:t>
      </w:r>
    </w:p>
    <w:p w14:paraId="39505FCA" w14:textId="78B074B7" w:rsidR="00D97B93" w:rsidRPr="00B10297" w:rsidRDefault="00FC7B5E" w:rsidP="00B10297">
      <w:pPr>
        <w:pStyle w:val="Nagwek2"/>
        <w:numPr>
          <w:ilvl w:val="0"/>
          <w:numId w:val="11"/>
        </w:numPr>
        <w:ind w:left="1134" w:hanging="283"/>
        <w:rPr>
          <w:szCs w:val="22"/>
        </w:rPr>
      </w:pPr>
      <w:r w:rsidRPr="00B10297">
        <w:rPr>
          <w:szCs w:val="22"/>
        </w:rPr>
        <w:t>S</w:t>
      </w:r>
      <w:r w:rsidR="004825A7" w:rsidRPr="00B10297">
        <w:rPr>
          <w:szCs w:val="22"/>
        </w:rPr>
        <w:t>ondowań cylindrycznych CPT</w:t>
      </w:r>
      <w:r w:rsidRPr="00B10297">
        <w:rPr>
          <w:szCs w:val="22"/>
        </w:rPr>
        <w:t>-</w:t>
      </w:r>
      <w:r w:rsidR="004825A7" w:rsidRPr="00B10297">
        <w:rPr>
          <w:szCs w:val="22"/>
        </w:rPr>
        <w:t xml:space="preserve">u </w:t>
      </w:r>
      <w:r w:rsidR="00796F8B" w:rsidRPr="00B10297">
        <w:rPr>
          <w:szCs w:val="22"/>
        </w:rPr>
        <w:t xml:space="preserve">i </w:t>
      </w:r>
      <w:r w:rsidR="004825A7" w:rsidRPr="00B10297">
        <w:rPr>
          <w:szCs w:val="22"/>
        </w:rPr>
        <w:t>określenie na ich podstawie modułów ściśliwości, wytrzymałości na ścinanie w warunkach bez odpływu oraz określenie stanu gruntu</w:t>
      </w:r>
      <w:r w:rsidR="00796F8B" w:rsidRPr="00B10297">
        <w:rPr>
          <w:szCs w:val="22"/>
        </w:rPr>
        <w:t>,</w:t>
      </w:r>
      <w:r w:rsidR="004825A7" w:rsidRPr="00B10297">
        <w:rPr>
          <w:szCs w:val="22"/>
        </w:rPr>
        <w:t xml:space="preserve"> podanie wartości oporu na stożku qc oraz na pobocznicy</w:t>
      </w:r>
    </w:p>
    <w:p w14:paraId="4F1EF252" w14:textId="42B669B3" w:rsidR="00F747A3" w:rsidRPr="00B10297" w:rsidRDefault="00F747A3" w:rsidP="00B10297">
      <w:pPr>
        <w:pStyle w:val="Nagwek2"/>
        <w:numPr>
          <w:ilvl w:val="0"/>
          <w:numId w:val="11"/>
        </w:numPr>
        <w:ind w:left="1134" w:hanging="283"/>
        <w:rPr>
          <w:szCs w:val="22"/>
        </w:rPr>
      </w:pPr>
      <w:r w:rsidRPr="00B10297">
        <w:rPr>
          <w:szCs w:val="22"/>
        </w:rPr>
        <w:t>Pobór prób</w:t>
      </w:r>
      <w:r w:rsidR="00796F8B" w:rsidRPr="00B10297">
        <w:rPr>
          <w:szCs w:val="22"/>
        </w:rPr>
        <w:t>ek</w:t>
      </w:r>
      <w:r w:rsidRPr="00B10297">
        <w:rPr>
          <w:szCs w:val="22"/>
        </w:rPr>
        <w:t xml:space="preserve"> wody gruntowej</w:t>
      </w:r>
    </w:p>
    <w:p w14:paraId="7059FE32" w14:textId="34ACE557" w:rsidR="004825A7" w:rsidRPr="00B10297" w:rsidRDefault="004825A7" w:rsidP="004825A7">
      <w:pPr>
        <w:pStyle w:val="Nagwek2"/>
        <w:rPr>
          <w:szCs w:val="22"/>
        </w:rPr>
      </w:pPr>
      <w:r w:rsidRPr="00B10297">
        <w:rPr>
          <w:szCs w:val="22"/>
        </w:rPr>
        <w:t>Wykonanie badań laboratoryjnych, w tym:</w:t>
      </w:r>
    </w:p>
    <w:p w14:paraId="792AEE63" w14:textId="79B85A79" w:rsidR="00290B2E" w:rsidRPr="00B10297" w:rsidRDefault="00290B2E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Analizy granulometryczn</w:t>
      </w:r>
      <w:r w:rsidR="005D7498" w:rsidRPr="00B10297">
        <w:rPr>
          <w:szCs w:val="22"/>
        </w:rPr>
        <w:t>ej</w:t>
      </w:r>
      <w:r w:rsidRPr="00B10297">
        <w:rPr>
          <w:szCs w:val="22"/>
        </w:rPr>
        <w:t xml:space="preserve"> (grunty niespoiste) wg PN-EN ISO 17892-4:2017</w:t>
      </w:r>
    </w:p>
    <w:p w14:paraId="173ACDE3" w14:textId="3BBA6303" w:rsidR="00F747A3" w:rsidRPr="00B10297" w:rsidRDefault="00290B2E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Analiz</w:t>
      </w:r>
      <w:r w:rsidR="005D7498" w:rsidRPr="00B10297">
        <w:rPr>
          <w:szCs w:val="22"/>
        </w:rPr>
        <w:t>y</w:t>
      </w:r>
      <w:r w:rsidR="00F747A3" w:rsidRPr="00B10297">
        <w:rPr>
          <w:szCs w:val="22"/>
        </w:rPr>
        <w:t xml:space="preserve"> areometryczn</w:t>
      </w:r>
      <w:r w:rsidR="005D7498" w:rsidRPr="00B10297">
        <w:rPr>
          <w:szCs w:val="22"/>
        </w:rPr>
        <w:t>ej</w:t>
      </w:r>
      <w:r w:rsidR="00F747A3" w:rsidRPr="00B10297">
        <w:rPr>
          <w:szCs w:val="22"/>
        </w:rPr>
        <w:t xml:space="preserve"> (grunty spoiste) wg PN-EN ISO 17892-4:2017</w:t>
      </w:r>
    </w:p>
    <w:p w14:paraId="45F94BB1" w14:textId="6C200F50" w:rsidR="00F747A3" w:rsidRPr="00B10297" w:rsidRDefault="00F747A3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Oznaczenie gęstości objętościowej wg PN-EN ISO 17892-1:2018</w:t>
      </w:r>
    </w:p>
    <w:p w14:paraId="07D9910F" w14:textId="44F5456D" w:rsidR="00F747A3" w:rsidRPr="00B10297" w:rsidRDefault="00F747A3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Oznaczenie granic konsystencji (grunty spoiste),</w:t>
      </w:r>
    </w:p>
    <w:p w14:paraId="409E9210" w14:textId="7C161CE9" w:rsidR="00F747A3" w:rsidRPr="00B10297" w:rsidRDefault="00F747A3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Oznaczenie wilgotności naturalnej gruntu wg PN-EN ISO 1892-1:2018</w:t>
      </w:r>
    </w:p>
    <w:p w14:paraId="1E5650B2" w14:textId="5857B780" w:rsidR="00F747A3" w:rsidRPr="00B10297" w:rsidRDefault="00F747A3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Oznaczenie współczynnika filtracji</w:t>
      </w:r>
    </w:p>
    <w:p w14:paraId="17DEA2A1" w14:textId="2ABB37CE" w:rsidR="00F747A3" w:rsidRPr="00B10297" w:rsidRDefault="00680F9A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A</w:t>
      </w:r>
      <w:r w:rsidR="00F747A3" w:rsidRPr="00B10297">
        <w:rPr>
          <w:szCs w:val="22"/>
        </w:rPr>
        <w:t>naliza próbki gruntu (zawartość benzyn i oleju</w:t>
      </w:r>
      <w:r w:rsidR="0042038A" w:rsidRPr="00B10297">
        <w:rPr>
          <w:szCs w:val="22"/>
        </w:rPr>
        <w:t>, agresywność</w:t>
      </w:r>
      <w:r w:rsidR="00F747A3" w:rsidRPr="00B10297">
        <w:rPr>
          <w:szCs w:val="22"/>
        </w:rPr>
        <w:t>),</w:t>
      </w:r>
    </w:p>
    <w:p w14:paraId="665F40F6" w14:textId="40CCF0B9" w:rsidR="00F747A3" w:rsidRPr="00B10297" w:rsidRDefault="00680F9A" w:rsidP="00B10297">
      <w:pPr>
        <w:pStyle w:val="Nagwek2"/>
        <w:numPr>
          <w:ilvl w:val="0"/>
          <w:numId w:val="27"/>
        </w:numPr>
        <w:ind w:left="1134" w:hanging="283"/>
        <w:rPr>
          <w:szCs w:val="22"/>
        </w:rPr>
      </w:pPr>
      <w:r w:rsidRPr="00B10297">
        <w:rPr>
          <w:szCs w:val="22"/>
        </w:rPr>
        <w:t>A</w:t>
      </w:r>
      <w:r w:rsidR="00F747A3" w:rsidRPr="00B10297">
        <w:rPr>
          <w:szCs w:val="22"/>
        </w:rPr>
        <w:t>naliza próbki wody podziemnej (węglowodory, agresywność).</w:t>
      </w:r>
    </w:p>
    <w:p w14:paraId="01B2CC8B" w14:textId="3962E22A" w:rsidR="00F747A3" w:rsidRPr="00B10297" w:rsidRDefault="00F747A3" w:rsidP="00F747A3">
      <w:pPr>
        <w:pStyle w:val="Nagwek2"/>
        <w:rPr>
          <w:szCs w:val="22"/>
        </w:rPr>
      </w:pPr>
      <w:r w:rsidRPr="00B10297">
        <w:rPr>
          <w:szCs w:val="22"/>
        </w:rPr>
        <w:t>Sporządzenie kompletu dokumentacji wynikowej, w tym:</w:t>
      </w:r>
    </w:p>
    <w:p w14:paraId="4B923265" w14:textId="5A1C6B38" w:rsidR="00F747A3" w:rsidRPr="00B10297" w:rsidRDefault="00B10297" w:rsidP="00B10297">
      <w:pPr>
        <w:pStyle w:val="Nagwek2"/>
        <w:numPr>
          <w:ilvl w:val="0"/>
          <w:numId w:val="28"/>
        </w:numPr>
        <w:ind w:left="1134" w:hanging="283"/>
        <w:rPr>
          <w:szCs w:val="22"/>
        </w:rPr>
      </w:pPr>
      <w:r>
        <w:rPr>
          <w:szCs w:val="22"/>
        </w:rPr>
        <w:t>D</w:t>
      </w:r>
      <w:r w:rsidR="00F747A3" w:rsidRPr="00B10297">
        <w:rPr>
          <w:szCs w:val="22"/>
        </w:rPr>
        <w:t>okume</w:t>
      </w:r>
      <w:r w:rsidR="00C614D6" w:rsidRPr="00B10297">
        <w:rPr>
          <w:szCs w:val="22"/>
        </w:rPr>
        <w:t>ntacji badań podłoża gruntowego,</w:t>
      </w:r>
    </w:p>
    <w:p w14:paraId="42A43464" w14:textId="28D5AB2E" w:rsidR="00F747A3" w:rsidRPr="00B10297" w:rsidRDefault="00B10297" w:rsidP="00B10297">
      <w:pPr>
        <w:pStyle w:val="Nagwek2"/>
        <w:numPr>
          <w:ilvl w:val="0"/>
          <w:numId w:val="28"/>
        </w:numPr>
        <w:ind w:left="1134" w:hanging="283"/>
        <w:rPr>
          <w:szCs w:val="22"/>
        </w:rPr>
      </w:pPr>
      <w:r>
        <w:rPr>
          <w:szCs w:val="22"/>
        </w:rPr>
        <w:t>O</w:t>
      </w:r>
      <w:r w:rsidR="00F747A3" w:rsidRPr="00B10297">
        <w:rPr>
          <w:szCs w:val="22"/>
        </w:rPr>
        <w:t>pinii geotechnicznej,</w:t>
      </w:r>
    </w:p>
    <w:p w14:paraId="307AC927" w14:textId="40A45D01" w:rsidR="00F747A3" w:rsidRPr="00B10297" w:rsidRDefault="00B10297" w:rsidP="00B10297">
      <w:pPr>
        <w:pStyle w:val="Nagwek2"/>
        <w:numPr>
          <w:ilvl w:val="0"/>
          <w:numId w:val="28"/>
        </w:numPr>
        <w:ind w:left="1134" w:hanging="283"/>
        <w:rPr>
          <w:szCs w:val="22"/>
        </w:rPr>
      </w:pPr>
      <w:r>
        <w:rPr>
          <w:szCs w:val="22"/>
        </w:rPr>
        <w:t>P</w:t>
      </w:r>
      <w:r w:rsidR="00F747A3" w:rsidRPr="00B10297">
        <w:rPr>
          <w:szCs w:val="22"/>
        </w:rPr>
        <w:t>rojektu geotechnicznego,</w:t>
      </w:r>
    </w:p>
    <w:p w14:paraId="7183BB6D" w14:textId="56928372" w:rsidR="00F747A3" w:rsidRPr="00B10297" w:rsidRDefault="00B10297" w:rsidP="00B10297">
      <w:pPr>
        <w:pStyle w:val="Nagwek2"/>
        <w:numPr>
          <w:ilvl w:val="0"/>
          <w:numId w:val="28"/>
        </w:numPr>
        <w:ind w:left="1134" w:hanging="283"/>
        <w:rPr>
          <w:szCs w:val="22"/>
        </w:rPr>
      </w:pPr>
      <w:r>
        <w:rPr>
          <w:szCs w:val="22"/>
        </w:rPr>
        <w:t>D</w:t>
      </w:r>
      <w:r w:rsidR="00F747A3" w:rsidRPr="00B10297">
        <w:rPr>
          <w:szCs w:val="22"/>
        </w:rPr>
        <w:t xml:space="preserve">okumentacji geologiczno-inżynierskiej wraz z przeprowadzeniem procedury zatwierdzenia dokumentacji przez Prezydenta m. Płock  </w:t>
      </w:r>
    </w:p>
    <w:p w14:paraId="521691FE" w14:textId="79241E80" w:rsidR="00F747A3" w:rsidRPr="00B10297" w:rsidRDefault="008D34EB" w:rsidP="009564EA">
      <w:pPr>
        <w:pStyle w:val="Normalny1"/>
        <w:rPr>
          <w:szCs w:val="22"/>
          <w:lang w:val="pl-PL"/>
        </w:rPr>
      </w:pPr>
      <w:r w:rsidRPr="00B10297">
        <w:rPr>
          <w:szCs w:val="22"/>
          <w:lang w:val="pl-PL"/>
        </w:rPr>
        <w:t xml:space="preserve">Jeśli podczas wykonywania badań w których zakładano </w:t>
      </w:r>
      <w:r w:rsidR="00D02806">
        <w:rPr>
          <w:szCs w:val="22"/>
          <w:lang w:val="pl-PL"/>
        </w:rPr>
        <w:t>drugą</w:t>
      </w:r>
      <w:r w:rsidRPr="00B10297">
        <w:rPr>
          <w:szCs w:val="22"/>
          <w:lang w:val="pl-PL"/>
        </w:rPr>
        <w:t xml:space="preserve"> kategorię</w:t>
      </w:r>
      <w:r w:rsidR="003B683F" w:rsidRPr="00B10297">
        <w:rPr>
          <w:szCs w:val="22"/>
          <w:lang w:val="pl-PL"/>
        </w:rPr>
        <w:t xml:space="preserve"> geotechniczną i proste warunki gruntowe</w:t>
      </w:r>
      <w:r w:rsidRPr="00B10297">
        <w:rPr>
          <w:szCs w:val="22"/>
          <w:lang w:val="pl-PL"/>
        </w:rPr>
        <w:t xml:space="preserve">, w ocenie </w:t>
      </w:r>
      <w:r w:rsidR="009564EA" w:rsidRPr="00B10297">
        <w:rPr>
          <w:szCs w:val="22"/>
          <w:lang w:val="pl-PL"/>
        </w:rPr>
        <w:t xml:space="preserve">geologa </w:t>
      </w:r>
      <w:r w:rsidR="00D02806">
        <w:rPr>
          <w:szCs w:val="22"/>
          <w:lang w:val="pl-PL"/>
        </w:rPr>
        <w:t xml:space="preserve">obiekt </w:t>
      </w:r>
      <w:r w:rsidR="009564EA" w:rsidRPr="00B10297">
        <w:rPr>
          <w:szCs w:val="22"/>
          <w:lang w:val="pl-PL"/>
        </w:rPr>
        <w:t xml:space="preserve">kwalifikuje się do </w:t>
      </w:r>
      <w:r w:rsidR="00D02806">
        <w:rPr>
          <w:szCs w:val="22"/>
          <w:lang w:val="pl-PL"/>
        </w:rPr>
        <w:t>trzeciej</w:t>
      </w:r>
      <w:r w:rsidR="009564EA" w:rsidRPr="00B10297">
        <w:rPr>
          <w:szCs w:val="22"/>
          <w:lang w:val="pl-PL"/>
        </w:rPr>
        <w:t xml:space="preserve"> kategorii geotechnicznej</w:t>
      </w:r>
      <w:r w:rsidR="00F747A3" w:rsidRPr="00B10297">
        <w:rPr>
          <w:szCs w:val="22"/>
          <w:lang w:val="pl-PL"/>
        </w:rPr>
        <w:t xml:space="preserve"> </w:t>
      </w:r>
      <w:r w:rsidR="003B683F" w:rsidRPr="00B10297">
        <w:rPr>
          <w:szCs w:val="22"/>
          <w:lang w:val="pl-PL"/>
        </w:rPr>
        <w:t xml:space="preserve">lub zostaną rozpoznane złożone warunki gruntowe </w:t>
      </w:r>
      <w:r w:rsidR="00F747A3" w:rsidRPr="00B10297">
        <w:rPr>
          <w:szCs w:val="22"/>
          <w:lang w:val="pl-PL"/>
        </w:rPr>
        <w:t xml:space="preserve">konieczne </w:t>
      </w:r>
      <w:r w:rsidR="00116E6D" w:rsidRPr="00B10297">
        <w:rPr>
          <w:szCs w:val="22"/>
          <w:lang w:val="pl-PL"/>
        </w:rPr>
        <w:t xml:space="preserve">jest </w:t>
      </w:r>
      <w:r w:rsidR="00F747A3" w:rsidRPr="00B10297">
        <w:rPr>
          <w:szCs w:val="22"/>
          <w:lang w:val="pl-PL"/>
        </w:rPr>
        <w:t>rozszerzenie zakresu dokumentacji o dokumentację geologiczno-inżynierską</w:t>
      </w:r>
      <w:r w:rsidR="009564EA" w:rsidRPr="00B10297">
        <w:rPr>
          <w:szCs w:val="22"/>
          <w:lang w:val="pl-PL"/>
        </w:rPr>
        <w:t>.</w:t>
      </w:r>
    </w:p>
    <w:p w14:paraId="25F8BA7A" w14:textId="4AC1F940" w:rsidR="00F747A3" w:rsidRPr="00D76E74" w:rsidRDefault="00F747A3" w:rsidP="00F747A3">
      <w:pPr>
        <w:pStyle w:val="Nagwek1"/>
      </w:pPr>
      <w:r w:rsidRPr="00D76E74">
        <w:t>TERMIN WYKONANIA PRAC PRZEZ PODWYKONAWCĘ</w:t>
      </w:r>
    </w:p>
    <w:p w14:paraId="31DBF6B8" w14:textId="77777777" w:rsidR="00F747A3" w:rsidRPr="00D76E74" w:rsidRDefault="00F747A3" w:rsidP="00F747A3">
      <w:pPr>
        <w:pStyle w:val="Normalny1"/>
        <w:rPr>
          <w:lang w:val="pl-PL"/>
        </w:rPr>
      </w:pPr>
      <w:r w:rsidRPr="00D76E74">
        <w:rPr>
          <w:lang w:val="pl-PL"/>
        </w:rPr>
        <w:t>Termin wykonania/zakończenia prac przez Podwykonawcę:</w:t>
      </w:r>
    </w:p>
    <w:p w14:paraId="5E94B95F" w14:textId="7932D53A" w:rsidR="00F747A3" w:rsidRPr="00D76E74" w:rsidRDefault="00F747A3" w:rsidP="00F747A3">
      <w:pPr>
        <w:pStyle w:val="Normalny1"/>
        <w:numPr>
          <w:ilvl w:val="0"/>
          <w:numId w:val="19"/>
        </w:numPr>
        <w:rPr>
          <w:lang w:val="pl-PL"/>
        </w:rPr>
      </w:pPr>
      <w:r w:rsidRPr="00D76E74">
        <w:rPr>
          <w:lang w:val="pl-PL"/>
        </w:rPr>
        <w:t xml:space="preserve">opracowanie dokumentacji </w:t>
      </w:r>
      <w:r w:rsidR="00032036">
        <w:rPr>
          <w:lang w:val="pl-PL"/>
        </w:rPr>
        <w:t>badań podłoża gruntowego</w:t>
      </w:r>
      <w:r w:rsidR="00C74728">
        <w:rPr>
          <w:lang w:val="pl-PL"/>
        </w:rPr>
        <w:t xml:space="preserve">, opinii geotechnicznej i projektu </w:t>
      </w:r>
      <w:r w:rsidRPr="00D76E74">
        <w:rPr>
          <w:lang w:val="pl-PL"/>
        </w:rPr>
        <w:t>geotechniczn</w:t>
      </w:r>
      <w:r w:rsidR="00C74728">
        <w:rPr>
          <w:lang w:val="pl-PL"/>
        </w:rPr>
        <w:t>ego</w:t>
      </w:r>
      <w:r w:rsidRPr="00D76E74">
        <w:rPr>
          <w:lang w:val="pl-PL"/>
        </w:rPr>
        <w:t xml:space="preserve"> – </w:t>
      </w:r>
      <w:r w:rsidRPr="00D76E74">
        <w:rPr>
          <w:b/>
          <w:lang w:val="pl-PL"/>
        </w:rPr>
        <w:t>8 tygodni</w:t>
      </w:r>
      <w:r w:rsidRPr="00D76E74">
        <w:rPr>
          <w:lang w:val="pl-PL"/>
        </w:rPr>
        <w:t xml:space="preserve"> od podpisania umowy,</w:t>
      </w:r>
    </w:p>
    <w:p w14:paraId="799F222E" w14:textId="07B35106" w:rsidR="00F747A3" w:rsidRPr="00D76E74" w:rsidRDefault="00F747A3" w:rsidP="00F747A3">
      <w:pPr>
        <w:pStyle w:val="Normalny1"/>
        <w:numPr>
          <w:ilvl w:val="0"/>
          <w:numId w:val="19"/>
        </w:numPr>
        <w:rPr>
          <w:lang w:val="pl-PL"/>
        </w:rPr>
      </w:pPr>
      <w:r w:rsidRPr="00D76E74">
        <w:rPr>
          <w:lang w:val="pl-PL"/>
        </w:rPr>
        <w:t>sporządzenie dokumentacji</w:t>
      </w:r>
      <w:r w:rsidR="00C74728">
        <w:rPr>
          <w:lang w:val="pl-PL"/>
        </w:rPr>
        <w:t xml:space="preserve"> geologiczno-inżynierskiej</w:t>
      </w:r>
      <w:r w:rsidRPr="00D76E74">
        <w:rPr>
          <w:lang w:val="pl-PL"/>
        </w:rPr>
        <w:t xml:space="preserve"> wraz z uzgodnieniami</w:t>
      </w:r>
      <w:r w:rsidR="00C74728">
        <w:rPr>
          <w:lang w:val="pl-PL"/>
        </w:rPr>
        <w:t>/zatwierdzeniami</w:t>
      </w:r>
      <w:r w:rsidRPr="00D76E74">
        <w:rPr>
          <w:lang w:val="pl-PL"/>
        </w:rPr>
        <w:t xml:space="preserve"> – </w:t>
      </w:r>
      <w:r w:rsidRPr="00D76E74">
        <w:rPr>
          <w:b/>
          <w:lang w:val="pl-PL"/>
        </w:rPr>
        <w:t>18 tygodni</w:t>
      </w:r>
      <w:r w:rsidRPr="00D76E74">
        <w:rPr>
          <w:lang w:val="pl-PL"/>
        </w:rPr>
        <w:t xml:space="preserve"> od podpisanie umowy.</w:t>
      </w:r>
    </w:p>
    <w:p w14:paraId="30D0551B" w14:textId="2C3B8869" w:rsidR="00F747A3" w:rsidRPr="00D76E74" w:rsidRDefault="00F747A3" w:rsidP="00F747A3">
      <w:pPr>
        <w:pStyle w:val="Nagwek1"/>
      </w:pPr>
      <w:r w:rsidRPr="00D76E74">
        <w:t>OFERTA HANDLOWA WINNA ZAWIERAĆ</w:t>
      </w:r>
      <w:r w:rsidR="00932E5A">
        <w:t xml:space="preserve"> MIĘDZY INNYMI</w:t>
      </w:r>
    </w:p>
    <w:p w14:paraId="361304AB" w14:textId="02ECE5F0" w:rsidR="00F747A3" w:rsidRDefault="00A317C8" w:rsidP="00680F9A">
      <w:pPr>
        <w:pStyle w:val="OPPunktowanie"/>
        <w:numPr>
          <w:ilvl w:val="0"/>
          <w:numId w:val="14"/>
        </w:numPr>
      </w:pPr>
      <w:r>
        <w:t>T</w:t>
      </w:r>
      <w:r w:rsidR="00F747A3" w:rsidRPr="00D76E74">
        <w:t>ermin realizacji,</w:t>
      </w:r>
    </w:p>
    <w:p w14:paraId="12A6E499" w14:textId="7AE92346" w:rsidR="00F747A3" w:rsidRDefault="00A317C8" w:rsidP="00680F9A">
      <w:pPr>
        <w:pStyle w:val="OPPunktowanie"/>
        <w:numPr>
          <w:ilvl w:val="0"/>
          <w:numId w:val="14"/>
        </w:numPr>
      </w:pPr>
      <w:r>
        <w:t>S</w:t>
      </w:r>
      <w:r w:rsidR="00F747A3" w:rsidRPr="00D76E74">
        <w:t xml:space="preserve">posób rozliczenia zadania z uwzględnieniem 30 – dniowego terminu płatności faktur, licząc od dnia wpływu faktury do ORLEN Projekt S.A. </w:t>
      </w:r>
    </w:p>
    <w:p w14:paraId="5CFB3382" w14:textId="1BF40055" w:rsidR="006A093C" w:rsidRPr="00D76E74" w:rsidRDefault="006A093C" w:rsidP="00680F9A">
      <w:pPr>
        <w:pStyle w:val="OPPunktowanie"/>
        <w:numPr>
          <w:ilvl w:val="0"/>
          <w:numId w:val="14"/>
        </w:numPr>
      </w:pPr>
      <w:r>
        <w:t>Średnią cenę za 1 pkt.</w:t>
      </w:r>
    </w:p>
    <w:p w14:paraId="5DE0101A" w14:textId="77D69A4C" w:rsidR="00801654" w:rsidRPr="00D76E74" w:rsidRDefault="00801654" w:rsidP="00801654">
      <w:pPr>
        <w:pStyle w:val="OPPunktowanie"/>
        <w:numPr>
          <w:ilvl w:val="0"/>
          <w:numId w:val="0"/>
        </w:numPr>
        <w:ind w:left="1080" w:hanging="360"/>
      </w:pPr>
    </w:p>
    <w:p w14:paraId="7EEA422D" w14:textId="7E8ABEB1" w:rsidR="00801654" w:rsidRPr="00D76E74" w:rsidRDefault="0067027E" w:rsidP="0067027E">
      <w:pPr>
        <w:pStyle w:val="Nagwek1"/>
      </w:pPr>
      <w:r w:rsidRPr="00D76E74">
        <w:t>LOKALIZACJA OTWORÓW BADAWCZYCH</w:t>
      </w:r>
      <w:r w:rsidR="00E1794F" w:rsidRPr="00D76E74">
        <w:t>, GŁĘBOKOŚĆ ROZPOZNANIA ORAZ ZAKRES BADAŃ</w:t>
      </w:r>
    </w:p>
    <w:p w14:paraId="2FACF0F9" w14:textId="2DFD56B6" w:rsidR="0067027E" w:rsidRPr="00D02806" w:rsidRDefault="00E1794F" w:rsidP="007F3179">
      <w:pPr>
        <w:pStyle w:val="Normalny1"/>
        <w:ind w:firstLine="227"/>
        <w:rPr>
          <w:b/>
          <w:szCs w:val="22"/>
          <w:lang w:val="pl-PL"/>
        </w:rPr>
      </w:pPr>
      <w:r w:rsidRPr="00D02806">
        <w:rPr>
          <w:szCs w:val="22"/>
          <w:lang w:val="pl-PL"/>
        </w:rPr>
        <w:t xml:space="preserve">Lokalizacja otworów badawczych </w:t>
      </w:r>
      <w:r w:rsidR="003F6DEE">
        <w:rPr>
          <w:szCs w:val="22"/>
          <w:lang w:val="pl-PL"/>
        </w:rPr>
        <w:t xml:space="preserve">i głębokość badań </w:t>
      </w:r>
      <w:r w:rsidRPr="00D02806">
        <w:rPr>
          <w:szCs w:val="22"/>
          <w:lang w:val="pl-PL"/>
        </w:rPr>
        <w:t xml:space="preserve">zgodnie z planem sytuacyjnym stanowiącym </w:t>
      </w:r>
      <w:r w:rsidRPr="00D02806">
        <w:rPr>
          <w:b/>
          <w:szCs w:val="22"/>
          <w:lang w:val="pl-PL"/>
        </w:rPr>
        <w:t>załączniki nr</w:t>
      </w:r>
      <w:r w:rsidR="001439BC" w:rsidRPr="00027763">
        <w:rPr>
          <w:b/>
          <w:szCs w:val="22"/>
          <w:lang w:val="pl-PL"/>
        </w:rPr>
        <w:t xml:space="preserve"> 1/4, 2/4, 3/4, 4/4.</w:t>
      </w:r>
    </w:p>
    <w:p w14:paraId="17A8F7CF" w14:textId="092037B6" w:rsidR="00BD1FB5" w:rsidRDefault="00BD1FB5" w:rsidP="007F3179">
      <w:pPr>
        <w:pStyle w:val="Normalny1"/>
        <w:ind w:firstLine="227"/>
        <w:rPr>
          <w:szCs w:val="22"/>
          <w:lang w:val="pl-PL"/>
        </w:rPr>
      </w:pPr>
      <w:r>
        <w:rPr>
          <w:szCs w:val="22"/>
          <w:lang w:val="pl-PL"/>
        </w:rPr>
        <w:t xml:space="preserve">Analizę próbek wody i gruntu na zawartość węglowodorów (w tym benzyn i olejów) oraz agresywność względem betonu </w:t>
      </w:r>
      <w:r w:rsidR="000A2701">
        <w:rPr>
          <w:szCs w:val="22"/>
          <w:lang w:val="pl-PL"/>
        </w:rPr>
        <w:t xml:space="preserve">i stali </w:t>
      </w:r>
      <w:r>
        <w:rPr>
          <w:szCs w:val="22"/>
          <w:lang w:val="pl-PL"/>
        </w:rPr>
        <w:t xml:space="preserve">wykonać dla otworów nr 2, 5, 8, </w:t>
      </w:r>
      <w:r w:rsidR="006A093C">
        <w:rPr>
          <w:szCs w:val="22"/>
          <w:lang w:val="pl-PL"/>
        </w:rPr>
        <w:t>18, 24</w:t>
      </w:r>
    </w:p>
    <w:p w14:paraId="76F8F0F7" w14:textId="5526BE05" w:rsidR="00F747A3" w:rsidRPr="00D76E74" w:rsidRDefault="00F747A3" w:rsidP="00F747A3">
      <w:pPr>
        <w:pStyle w:val="Nagwek1"/>
      </w:pPr>
      <w:r w:rsidRPr="00D76E74">
        <w:t xml:space="preserve">ZESTAWIENIE ILOŚCIOWE </w:t>
      </w:r>
      <w:r w:rsidR="009564EA" w:rsidRPr="00D76E74">
        <w:t>WIERCEŃ I SONDOWAŃ</w:t>
      </w:r>
    </w:p>
    <w:p w14:paraId="4E1A3282" w14:textId="77777777" w:rsidR="00AA06EE" w:rsidRPr="00D76E74" w:rsidRDefault="00AA06EE" w:rsidP="00AA06EE"/>
    <w:tbl>
      <w:tblPr>
        <w:tblW w:w="9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1229"/>
        <w:gridCol w:w="993"/>
      </w:tblGrid>
      <w:tr w:rsidR="00AA06EE" w:rsidRPr="00D02806" w14:paraId="5812647C" w14:textId="77777777" w:rsidTr="006A093C">
        <w:trPr>
          <w:trHeight w:val="445"/>
          <w:jc w:val="center"/>
        </w:trPr>
        <w:tc>
          <w:tcPr>
            <w:tcW w:w="6941" w:type="dxa"/>
            <w:shd w:val="clear" w:color="auto" w:fill="D9D9D9" w:themeFill="background1" w:themeFillShade="D9"/>
            <w:vAlign w:val="center"/>
            <w:hideMark/>
          </w:tcPr>
          <w:p w14:paraId="575605D7" w14:textId="288BF5FA" w:rsidR="00AA06EE" w:rsidRPr="00D02806" w:rsidRDefault="00AA06EE" w:rsidP="000A375A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b/>
                <w:color w:val="000000"/>
                <w:sz w:val="22"/>
                <w:szCs w:val="22"/>
              </w:rPr>
              <w:t>Zakres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  <w:hideMark/>
          </w:tcPr>
          <w:p w14:paraId="1A2AF7C7" w14:textId="5592BADA" w:rsidR="00AA06EE" w:rsidRPr="00D02806" w:rsidRDefault="00AA06EE" w:rsidP="000A375A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b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  <w:hideMark/>
          </w:tcPr>
          <w:p w14:paraId="7D704BA1" w14:textId="423BB642" w:rsidR="00AA06EE" w:rsidRPr="00D02806" w:rsidRDefault="00AA06EE" w:rsidP="000A375A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b/>
                <w:color w:val="000000"/>
                <w:sz w:val="22"/>
                <w:szCs w:val="22"/>
              </w:rPr>
              <w:t>Ilość</w:t>
            </w:r>
          </w:p>
        </w:tc>
      </w:tr>
      <w:tr w:rsidR="00AA06EE" w:rsidRPr="00D02806" w14:paraId="7DF6CD17" w14:textId="77777777" w:rsidTr="006A093C">
        <w:trPr>
          <w:trHeight w:val="300"/>
          <w:jc w:val="center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14:paraId="54A5D2C5" w14:textId="42086720" w:rsidR="00AA06EE" w:rsidRPr="00D02806" w:rsidRDefault="006A093C" w:rsidP="000A375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Ilość punktów</w:t>
            </w:r>
            <w:r w:rsidR="007E04E7">
              <w:rPr>
                <w:rFonts w:cs="Arial"/>
                <w:color w:val="000000"/>
                <w:sz w:val="22"/>
                <w:szCs w:val="22"/>
              </w:rPr>
              <w:t xml:space="preserve"> wierceń/ sondowań CPT-u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893B4B7" w14:textId="1456AD19" w:rsidR="00AA06EE" w:rsidRPr="00D02806" w:rsidRDefault="000A2701" w:rsidP="000A375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s</w:t>
            </w:r>
            <w:r w:rsidR="006A093C">
              <w:rPr>
                <w:rFonts w:cs="Arial"/>
                <w:color w:val="000000"/>
                <w:sz w:val="22"/>
                <w:szCs w:val="22"/>
              </w:rPr>
              <w:t>zt.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88D8ED" w14:textId="2E0E6FF0" w:rsidR="00AA06EE" w:rsidRPr="00D02806" w:rsidRDefault="006A093C" w:rsidP="000A375A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25</w:t>
            </w:r>
          </w:p>
        </w:tc>
      </w:tr>
      <w:tr w:rsidR="007E04E7" w:rsidRPr="00D02806" w14:paraId="3E289046" w14:textId="77777777" w:rsidTr="006A093C">
        <w:trPr>
          <w:trHeight w:val="300"/>
          <w:jc w:val="center"/>
        </w:trPr>
        <w:tc>
          <w:tcPr>
            <w:tcW w:w="6941" w:type="dxa"/>
            <w:shd w:val="clear" w:color="auto" w:fill="auto"/>
            <w:noWrap/>
            <w:vAlign w:val="bottom"/>
          </w:tcPr>
          <w:p w14:paraId="5CEA9A6E" w14:textId="4AF3ACA5" w:rsidR="007E04E7" w:rsidRPr="00D02806" w:rsidRDefault="000A2701" w:rsidP="0027497A">
            <w:p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Ilość punktów do pobrania próbek wody i gruntu do analizy na zawartość węglowodorów i agresywność względem betonu i stali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F335118" w14:textId="25D966C0" w:rsidR="007E04E7" w:rsidRPr="00D02806" w:rsidRDefault="000A2701" w:rsidP="0027497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EBAC51B" w14:textId="5C3B5440" w:rsidR="007E04E7" w:rsidRDefault="000A2701" w:rsidP="0027497A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</w:tr>
      <w:tr w:rsidR="006A093C" w:rsidRPr="00D02806" w14:paraId="3DC46AFD" w14:textId="77777777" w:rsidTr="006A093C">
        <w:trPr>
          <w:trHeight w:val="300"/>
          <w:jc w:val="center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14:paraId="0EAD8BDA" w14:textId="77777777" w:rsidR="006A093C" w:rsidRPr="00D02806" w:rsidRDefault="006A093C" w:rsidP="0027497A">
            <w:pPr>
              <w:rPr>
                <w:rFonts w:cs="Arial"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color w:val="000000"/>
                <w:sz w:val="22"/>
                <w:szCs w:val="22"/>
              </w:rPr>
              <w:t>Wiercenia geologiczne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32DAE9F6" w14:textId="77777777" w:rsidR="006A093C" w:rsidRPr="00D02806" w:rsidRDefault="006A093C" w:rsidP="0027497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color w:val="000000"/>
                <w:sz w:val="22"/>
                <w:szCs w:val="22"/>
              </w:rPr>
              <w:t>m.b.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E4BF3" w14:textId="535FD079" w:rsidR="006A093C" w:rsidRPr="00D02806" w:rsidRDefault="006A093C" w:rsidP="0027497A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266</w:t>
            </w:r>
          </w:p>
        </w:tc>
      </w:tr>
      <w:tr w:rsidR="00AA06EE" w:rsidRPr="00D02806" w14:paraId="6EC9507A" w14:textId="77777777" w:rsidTr="006A093C">
        <w:trPr>
          <w:trHeight w:val="300"/>
          <w:jc w:val="center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14:paraId="0026F920" w14:textId="32724D8B" w:rsidR="00AA06EE" w:rsidRPr="00D02806" w:rsidRDefault="00AA06EE" w:rsidP="000A375A">
            <w:pPr>
              <w:rPr>
                <w:rFonts w:cs="Arial"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color w:val="000000"/>
                <w:sz w:val="22"/>
                <w:szCs w:val="22"/>
              </w:rPr>
              <w:t>Sondowania CPT</w:t>
            </w:r>
            <w:r w:rsidR="00522546">
              <w:rPr>
                <w:rFonts w:cs="Arial"/>
                <w:color w:val="000000"/>
                <w:sz w:val="22"/>
                <w:szCs w:val="22"/>
              </w:rPr>
              <w:t>-</w:t>
            </w:r>
            <w:r w:rsidRPr="00D02806">
              <w:rPr>
                <w:rFonts w:cs="Arial"/>
                <w:color w:val="000000"/>
                <w:sz w:val="22"/>
                <w:szCs w:val="22"/>
              </w:rPr>
              <w:t>u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22FE736" w14:textId="77777777" w:rsidR="00AA06EE" w:rsidRPr="00D02806" w:rsidRDefault="00AA06EE" w:rsidP="000A375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D02806">
              <w:rPr>
                <w:rFonts w:cs="Arial"/>
                <w:color w:val="000000"/>
                <w:sz w:val="22"/>
                <w:szCs w:val="22"/>
              </w:rPr>
              <w:t>m.b.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5F15D" w14:textId="0EEE45F0" w:rsidR="00AA06EE" w:rsidRPr="00D02806" w:rsidRDefault="007E04E7" w:rsidP="000A375A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266</w:t>
            </w:r>
          </w:p>
        </w:tc>
      </w:tr>
    </w:tbl>
    <w:p w14:paraId="14835A46" w14:textId="77777777" w:rsidR="00AA06EE" w:rsidRPr="00D76E74" w:rsidRDefault="00AA06EE" w:rsidP="00AA06EE"/>
    <w:p w14:paraId="42FD27E9" w14:textId="6B770E24" w:rsidR="00F747A3" w:rsidRPr="00D76E74" w:rsidRDefault="00F747A3" w:rsidP="00F747A3">
      <w:pPr>
        <w:pStyle w:val="Nagwek1"/>
      </w:pPr>
      <w:r w:rsidRPr="00D76E74">
        <w:t>UWAGI OGÓLNE</w:t>
      </w:r>
    </w:p>
    <w:p w14:paraId="2E6FA89D" w14:textId="396FCD0C" w:rsidR="001C0ADC" w:rsidRPr="00A202D5" w:rsidRDefault="00AF0E50" w:rsidP="00A202D5">
      <w:pPr>
        <w:pStyle w:val="Akapitzlist"/>
        <w:numPr>
          <w:ilvl w:val="0"/>
          <w:numId w:val="32"/>
        </w:numPr>
        <w:rPr>
          <w:sz w:val="22"/>
          <w:szCs w:val="22"/>
        </w:rPr>
      </w:pPr>
      <w:r w:rsidRPr="00A202D5">
        <w:rPr>
          <w:sz w:val="22"/>
          <w:szCs w:val="22"/>
        </w:rPr>
        <w:t>W przypadku braku występowania gruntów nośnych do poziomu zleconych badań należy z</w:t>
      </w:r>
      <w:r w:rsidR="001C0ADC" w:rsidRPr="00A202D5">
        <w:rPr>
          <w:sz w:val="22"/>
          <w:szCs w:val="22"/>
        </w:rPr>
        <w:t xml:space="preserve">większyć głębokość rozpoznania i wykonać je na głębokość minimum 2m </w:t>
      </w:r>
      <w:r w:rsidR="00DF7148" w:rsidRPr="00A202D5">
        <w:rPr>
          <w:sz w:val="22"/>
          <w:szCs w:val="22"/>
        </w:rPr>
        <w:t>poniżej</w:t>
      </w:r>
      <w:r w:rsidR="001C0ADC" w:rsidRPr="00A202D5">
        <w:rPr>
          <w:sz w:val="22"/>
          <w:szCs w:val="22"/>
        </w:rPr>
        <w:t xml:space="preserve"> stropu warstwy nośnej.</w:t>
      </w:r>
    </w:p>
    <w:p w14:paraId="5D998610" w14:textId="77777777" w:rsidR="00F747A3" w:rsidRPr="00D02806" w:rsidRDefault="00F747A3" w:rsidP="00F747A3">
      <w:pPr>
        <w:rPr>
          <w:sz w:val="22"/>
          <w:szCs w:val="22"/>
        </w:rPr>
      </w:pPr>
    </w:p>
    <w:p w14:paraId="65B903FA" w14:textId="507885E2" w:rsidR="00F747A3" w:rsidRPr="00D02806" w:rsidRDefault="00F747A3" w:rsidP="00A202D5">
      <w:pPr>
        <w:pStyle w:val="Akapitzlist"/>
        <w:numPr>
          <w:ilvl w:val="0"/>
          <w:numId w:val="32"/>
        </w:numPr>
        <w:rPr>
          <w:sz w:val="22"/>
          <w:szCs w:val="22"/>
        </w:rPr>
      </w:pPr>
      <w:r w:rsidRPr="00D02806">
        <w:rPr>
          <w:sz w:val="22"/>
          <w:szCs w:val="22"/>
        </w:rPr>
        <w:t>W przypadku zbliżenia z istniejąca infrastrukturą należy dokonać odkrywek ręcznych w celu zlokalizowania infrastruktury podziemnej</w:t>
      </w:r>
      <w:r w:rsidR="001C0ADC" w:rsidRPr="00D02806">
        <w:rPr>
          <w:sz w:val="22"/>
          <w:szCs w:val="22"/>
        </w:rPr>
        <w:t>.</w:t>
      </w:r>
      <w:r w:rsidRPr="00D02806">
        <w:rPr>
          <w:sz w:val="22"/>
          <w:szCs w:val="22"/>
        </w:rPr>
        <w:t xml:space="preserve"> </w:t>
      </w:r>
    </w:p>
    <w:p w14:paraId="05DA8ACE" w14:textId="3AB51B13" w:rsidR="00F747A3" w:rsidRPr="00D02806" w:rsidRDefault="00F747A3" w:rsidP="00F747A3">
      <w:pPr>
        <w:rPr>
          <w:sz w:val="22"/>
          <w:szCs w:val="22"/>
        </w:rPr>
      </w:pPr>
    </w:p>
    <w:p w14:paraId="5DEF552C" w14:textId="69412211" w:rsidR="001C0ADC" w:rsidRPr="00A202D5" w:rsidRDefault="001C0ADC" w:rsidP="00F747A3">
      <w:pPr>
        <w:pStyle w:val="Akapitzlist"/>
        <w:numPr>
          <w:ilvl w:val="0"/>
          <w:numId w:val="32"/>
        </w:numPr>
        <w:rPr>
          <w:sz w:val="22"/>
          <w:szCs w:val="22"/>
        </w:rPr>
      </w:pPr>
      <w:r w:rsidRPr="00A202D5">
        <w:rPr>
          <w:sz w:val="22"/>
          <w:szCs w:val="22"/>
        </w:rPr>
        <w:t>Zwrócić szczególną uwagę na wierzchnią warstwę gruntu – sklasyfikowanie gruntu jako niebudowlany tylko w uzasadnionych przypadkach.</w:t>
      </w:r>
      <w:r w:rsidR="00A202D5">
        <w:rPr>
          <w:sz w:val="22"/>
          <w:szCs w:val="22"/>
        </w:rPr>
        <w:t xml:space="preserve"> </w:t>
      </w:r>
      <w:r w:rsidR="00A202D5">
        <w:rPr>
          <w:sz w:val="22"/>
          <w:szCs w:val="22"/>
        </w:rPr>
        <w:br/>
      </w:r>
      <w:r w:rsidRPr="00A202D5">
        <w:rPr>
          <w:sz w:val="22"/>
          <w:szCs w:val="22"/>
        </w:rPr>
        <w:t>W przypadku występowania gruntu niebudowlanego należy przeprowadzić ocenę przydatności do ponownego wbudowania, rekomendacje dotyczące sposobu postępowania z nasypem niebudowlanym np. konieczność, wymiany, stabilizacji lub ponownego zagęszczenia.</w:t>
      </w:r>
    </w:p>
    <w:p w14:paraId="31347FC2" w14:textId="4615FC22" w:rsidR="001C0ADC" w:rsidRPr="00D02806" w:rsidRDefault="001C0ADC" w:rsidP="00F747A3">
      <w:pPr>
        <w:rPr>
          <w:sz w:val="22"/>
          <w:szCs w:val="22"/>
        </w:rPr>
      </w:pPr>
    </w:p>
    <w:p w14:paraId="6176B760" w14:textId="18ADD16A" w:rsidR="00961B64" w:rsidRPr="00A202D5" w:rsidRDefault="00F747A3" w:rsidP="00A202D5">
      <w:pPr>
        <w:pStyle w:val="Akapitzlist"/>
        <w:numPr>
          <w:ilvl w:val="0"/>
          <w:numId w:val="32"/>
        </w:numPr>
        <w:rPr>
          <w:sz w:val="22"/>
          <w:szCs w:val="22"/>
        </w:rPr>
      </w:pPr>
      <w:r w:rsidRPr="00A202D5">
        <w:rPr>
          <w:sz w:val="22"/>
          <w:szCs w:val="22"/>
        </w:rPr>
        <w:t>Wyniki parametrów gruntów przedstawić</w:t>
      </w:r>
      <w:r w:rsidR="00680F9A" w:rsidRPr="00A202D5">
        <w:rPr>
          <w:sz w:val="22"/>
          <w:szCs w:val="22"/>
        </w:rPr>
        <w:t xml:space="preserve"> w</w:t>
      </w:r>
      <w:r w:rsidR="00961B64" w:rsidRPr="00A202D5">
        <w:rPr>
          <w:sz w:val="22"/>
          <w:szCs w:val="22"/>
        </w:rPr>
        <w:t xml:space="preserve"> przejrzystej</w:t>
      </w:r>
      <w:r w:rsidR="00680F9A" w:rsidRPr="00A202D5">
        <w:rPr>
          <w:sz w:val="22"/>
          <w:szCs w:val="22"/>
        </w:rPr>
        <w:t xml:space="preserve"> formie</w:t>
      </w:r>
      <w:r w:rsidR="00961B64" w:rsidRPr="00A202D5">
        <w:rPr>
          <w:sz w:val="22"/>
          <w:szCs w:val="22"/>
        </w:rPr>
        <w:t xml:space="preserve"> - najlepiej</w:t>
      </w:r>
      <w:r w:rsidR="00680F9A" w:rsidRPr="00A202D5">
        <w:rPr>
          <w:sz w:val="22"/>
          <w:szCs w:val="22"/>
        </w:rPr>
        <w:t xml:space="preserve"> tabelarycznej</w:t>
      </w:r>
      <w:r w:rsidR="00A202D5">
        <w:rPr>
          <w:sz w:val="22"/>
          <w:szCs w:val="22"/>
        </w:rPr>
        <w:t>.</w:t>
      </w:r>
      <w:r w:rsidRPr="00A202D5">
        <w:rPr>
          <w:sz w:val="22"/>
          <w:szCs w:val="22"/>
        </w:rPr>
        <w:t xml:space="preserve"> </w:t>
      </w:r>
    </w:p>
    <w:p w14:paraId="0B65975C" w14:textId="4552E87D" w:rsidR="00DC07F0" w:rsidRPr="00A202D5" w:rsidRDefault="00961B64" w:rsidP="00151D2D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A202D5">
        <w:rPr>
          <w:sz w:val="22"/>
          <w:szCs w:val="22"/>
        </w:rPr>
        <w:t xml:space="preserve">Tabela </w:t>
      </w:r>
      <w:r w:rsidR="001F16F6" w:rsidRPr="00A202D5">
        <w:rPr>
          <w:sz w:val="22"/>
          <w:szCs w:val="22"/>
        </w:rPr>
        <w:t>parametrów wyprowadzonych dla warstw geotechnicznych</w:t>
      </w:r>
      <w:r w:rsidR="00A202D5" w:rsidRPr="00A202D5">
        <w:rPr>
          <w:sz w:val="22"/>
          <w:szCs w:val="22"/>
        </w:rPr>
        <w:t xml:space="preserve"> </w:t>
      </w:r>
      <w:r w:rsidR="00A202D5">
        <w:rPr>
          <w:sz w:val="22"/>
          <w:szCs w:val="22"/>
        </w:rPr>
        <w:t>z</w:t>
      </w:r>
      <w:r w:rsidR="00DC07F0" w:rsidRPr="00A202D5">
        <w:rPr>
          <w:sz w:val="22"/>
          <w:szCs w:val="22"/>
        </w:rPr>
        <w:t xml:space="preserve"> przedstawieniem minimalnych i maksymalnych wartości parametrów oraz wartością zalecaną do przyjęcia w obliczeniach</w:t>
      </w:r>
      <w:r w:rsidR="00A202D5">
        <w:rPr>
          <w:sz w:val="22"/>
          <w:szCs w:val="22"/>
        </w:rPr>
        <w:t>.</w:t>
      </w:r>
    </w:p>
    <w:p w14:paraId="63DA6509" w14:textId="69B11F37" w:rsidR="004226A7" w:rsidRDefault="00961B64" w:rsidP="0030383A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D02806">
        <w:rPr>
          <w:sz w:val="22"/>
          <w:szCs w:val="22"/>
        </w:rPr>
        <w:t xml:space="preserve">Tabela szczegółowa </w:t>
      </w:r>
      <w:r w:rsidR="001F16F6" w:rsidRPr="00D02806">
        <w:rPr>
          <w:sz w:val="22"/>
          <w:szCs w:val="22"/>
        </w:rPr>
        <w:t>badań</w:t>
      </w:r>
      <w:r w:rsidR="00813BD6" w:rsidRPr="00D02806">
        <w:rPr>
          <w:sz w:val="22"/>
          <w:szCs w:val="22"/>
        </w:rPr>
        <w:t xml:space="preserve"> z parametrami</w:t>
      </w:r>
      <w:r w:rsidR="00801654" w:rsidRPr="00D02806">
        <w:rPr>
          <w:sz w:val="22"/>
          <w:szCs w:val="22"/>
        </w:rPr>
        <w:t xml:space="preserve"> (m. in. I</w:t>
      </w:r>
      <w:r w:rsidR="00801654" w:rsidRPr="00D02806">
        <w:rPr>
          <w:sz w:val="22"/>
          <w:szCs w:val="22"/>
          <w:vertAlign w:val="subscript"/>
        </w:rPr>
        <w:t>D</w:t>
      </w:r>
      <w:r w:rsidR="00801654" w:rsidRPr="00D02806">
        <w:rPr>
          <w:sz w:val="22"/>
          <w:szCs w:val="22"/>
        </w:rPr>
        <w:t>, I</w:t>
      </w:r>
      <w:r w:rsidR="00801654" w:rsidRPr="00D02806">
        <w:rPr>
          <w:sz w:val="22"/>
          <w:szCs w:val="22"/>
          <w:vertAlign w:val="subscript"/>
        </w:rPr>
        <w:t>L</w:t>
      </w:r>
      <w:r w:rsidR="00801654" w:rsidRPr="00D02806">
        <w:rPr>
          <w:sz w:val="22"/>
          <w:szCs w:val="22"/>
        </w:rPr>
        <w:t>, M</w:t>
      </w:r>
      <w:r w:rsidR="00801654" w:rsidRPr="00D02806">
        <w:rPr>
          <w:sz w:val="22"/>
          <w:szCs w:val="22"/>
          <w:vertAlign w:val="subscript"/>
        </w:rPr>
        <w:t>0</w:t>
      </w:r>
      <w:r w:rsidR="00801654" w:rsidRPr="00D02806">
        <w:rPr>
          <w:sz w:val="22"/>
          <w:szCs w:val="22"/>
        </w:rPr>
        <w:t xml:space="preserve">) </w:t>
      </w:r>
      <w:r w:rsidR="00813BD6" w:rsidRPr="00D02806">
        <w:rPr>
          <w:sz w:val="22"/>
          <w:szCs w:val="22"/>
        </w:rPr>
        <w:t xml:space="preserve"> dla każdego otworu badawczego </w:t>
      </w:r>
      <w:r w:rsidR="009A0E14" w:rsidRPr="00D02806">
        <w:rPr>
          <w:sz w:val="22"/>
          <w:szCs w:val="22"/>
        </w:rPr>
        <w:t>z podziałem na głębokość pobrania</w:t>
      </w:r>
      <w:r w:rsidR="001D6832" w:rsidRPr="00D02806">
        <w:rPr>
          <w:sz w:val="22"/>
          <w:szCs w:val="22"/>
        </w:rPr>
        <w:t xml:space="preserve"> lub jasna kompletna informacja pozwalająca na </w:t>
      </w:r>
      <w:r w:rsidR="005275F9" w:rsidRPr="00D02806">
        <w:rPr>
          <w:sz w:val="22"/>
          <w:szCs w:val="22"/>
        </w:rPr>
        <w:t>łatwe odczytanie</w:t>
      </w:r>
      <w:r w:rsidR="001D6832" w:rsidRPr="00D02806">
        <w:rPr>
          <w:sz w:val="22"/>
          <w:szCs w:val="22"/>
        </w:rPr>
        <w:t xml:space="preserve"> p</w:t>
      </w:r>
      <w:r w:rsidR="005275F9" w:rsidRPr="00D02806">
        <w:rPr>
          <w:sz w:val="22"/>
          <w:szCs w:val="22"/>
        </w:rPr>
        <w:t>arametru gruntu w danym otworze i na danej głę</w:t>
      </w:r>
      <w:r w:rsidR="00801654" w:rsidRPr="00D02806">
        <w:rPr>
          <w:sz w:val="22"/>
          <w:szCs w:val="22"/>
        </w:rPr>
        <w:t xml:space="preserve">bokości. </w:t>
      </w:r>
    </w:p>
    <w:p w14:paraId="4B077724" w14:textId="77777777" w:rsidR="00A202D5" w:rsidRPr="00D02806" w:rsidRDefault="00A202D5" w:rsidP="00A202D5">
      <w:pPr>
        <w:pStyle w:val="Akapitzlist"/>
        <w:rPr>
          <w:sz w:val="22"/>
          <w:szCs w:val="22"/>
        </w:rPr>
      </w:pPr>
    </w:p>
    <w:p w14:paraId="6CD1212B" w14:textId="02EAD53E" w:rsidR="004A7E7F" w:rsidRPr="00A202D5" w:rsidRDefault="00A202D5" w:rsidP="00A202D5">
      <w:pPr>
        <w:pStyle w:val="Akapitzlist"/>
        <w:numPr>
          <w:ilvl w:val="0"/>
          <w:numId w:val="32"/>
        </w:numPr>
        <w:rPr>
          <w:sz w:val="22"/>
          <w:szCs w:val="22"/>
        </w:rPr>
      </w:pPr>
      <w:r w:rsidRPr="00A202D5">
        <w:rPr>
          <w:sz w:val="22"/>
          <w:szCs w:val="22"/>
        </w:rPr>
        <w:t xml:space="preserve">Część </w:t>
      </w:r>
      <w:r w:rsidR="004226A7" w:rsidRPr="00A202D5">
        <w:rPr>
          <w:sz w:val="22"/>
          <w:szCs w:val="22"/>
        </w:rPr>
        <w:tab/>
      </w:r>
      <w:r>
        <w:rPr>
          <w:sz w:val="22"/>
          <w:szCs w:val="22"/>
        </w:rPr>
        <w:t>punktów pomiarowych jest zlokalizowana w terenie zadrzewionym bez możliwości bezpośredniego dojazdu samochodem</w:t>
      </w:r>
      <w:r w:rsidR="00AC742D">
        <w:rPr>
          <w:sz w:val="22"/>
          <w:szCs w:val="22"/>
        </w:rPr>
        <w:t xml:space="preserve">. Do wykonania zakresu zlecenia wymagany będzie specjalistyczny sprzęt umożliwiający wykonywanie wierceń/sondowań w takich warunkach. </w:t>
      </w:r>
    </w:p>
    <w:sectPr w:rsidR="004A7E7F" w:rsidRPr="00A202D5" w:rsidSect="006C1E3C">
      <w:headerReference w:type="default" r:id="rId14"/>
      <w:type w:val="continuous"/>
      <w:pgSz w:w="11906" w:h="16838" w:code="9"/>
      <w:pgMar w:top="624" w:right="907" w:bottom="709" w:left="1134" w:header="709" w:footer="38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CA635" w14:textId="77777777" w:rsidR="00580C54" w:rsidRDefault="00580C54">
      <w:r>
        <w:separator/>
      </w:r>
    </w:p>
  </w:endnote>
  <w:endnote w:type="continuationSeparator" w:id="0">
    <w:p w14:paraId="68687F94" w14:textId="77777777" w:rsidR="00580C54" w:rsidRDefault="0058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B1E1" w14:textId="77777777" w:rsidR="003F6DEE" w:rsidRDefault="003F6D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2EA1" w14:textId="77777777" w:rsidR="004226A7" w:rsidRPr="00BF1B4E" w:rsidRDefault="004226A7" w:rsidP="004226A7">
    <w:pPr>
      <w:pStyle w:val="Stopka"/>
      <w:ind w:left="-284" w:right="-144"/>
      <w:rPr>
        <w:rFonts w:cs="Arial"/>
        <w:color w:val="676D6F"/>
        <w:sz w:val="16"/>
        <w:szCs w:val="16"/>
      </w:rPr>
    </w:pPr>
    <w:r w:rsidRPr="00BF1B4E">
      <w:rPr>
        <w:rFonts w:cs="Arial"/>
        <w:color w:val="676D6F"/>
        <w:sz w:val="16"/>
        <w:szCs w:val="16"/>
      </w:rPr>
      <w:t>_____________________________________________________________________________________________________________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4226A7" w:rsidRPr="00BF1B4E" w14:paraId="119B7ACC" w14:textId="77777777" w:rsidTr="000A375A">
      <w:tc>
        <w:tcPr>
          <w:tcW w:w="2978" w:type="dxa"/>
        </w:tcPr>
        <w:p w14:paraId="69A5A682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ORLEN Projekt S.A.</w:t>
          </w:r>
        </w:p>
        <w:p w14:paraId="12F1C922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 siedzibą w Płocku</w:t>
          </w:r>
        </w:p>
        <w:p w14:paraId="60BDD326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Zglenickiego 42</w:t>
          </w:r>
        </w:p>
        <w:p w14:paraId="6D5A42AD" w14:textId="77777777" w:rsidR="004226A7" w:rsidRPr="00BF1B4E" w:rsidRDefault="004226A7" w:rsidP="004226A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3ABCD9F0" w14:textId="77777777" w:rsidR="004226A7" w:rsidRPr="00BF1B4E" w:rsidRDefault="004226A7" w:rsidP="004226A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7A01A606" w14:textId="77777777" w:rsidR="004226A7" w:rsidRPr="00BF1B4E" w:rsidRDefault="004226A7" w:rsidP="004226A7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Sąd Rejonowy dla Łodzi-Śródmieścia w Łodzi </w:t>
          </w:r>
        </w:p>
        <w:p w14:paraId="2C4B2C37" w14:textId="77777777" w:rsidR="004226A7" w:rsidRPr="00BF1B4E" w:rsidRDefault="004226A7" w:rsidP="004226A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5AEC1385" w14:textId="77777777" w:rsidR="004226A7" w:rsidRPr="00BF1B4E" w:rsidRDefault="004226A7" w:rsidP="004226A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2DB5B17B" w14:textId="77777777" w:rsidR="004226A7" w:rsidRPr="00BF1B4E" w:rsidRDefault="004226A7" w:rsidP="004226A7">
          <w:pPr>
            <w:pStyle w:val="OPStopka"/>
            <w:jc w:val="left"/>
            <w:rPr>
              <w:rFonts w:ascii="Arial" w:hAnsi="Arial" w:cs="Arial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BDO: 000025750</w:t>
          </w:r>
        </w:p>
        <w:p w14:paraId="2E667F32" w14:textId="77777777" w:rsidR="004226A7" w:rsidRPr="00BF1B4E" w:rsidRDefault="004226A7" w:rsidP="004226A7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Kapitał zakładowy</w:t>
          </w:r>
          <w:r>
            <w:rPr>
              <w:rFonts w:ascii="Arial" w:hAnsi="Arial" w:cs="Arial"/>
              <w:color w:val="676D6F"/>
              <w:szCs w:val="16"/>
            </w:rPr>
            <w:t>/wpłacony</w:t>
          </w:r>
          <w:r w:rsidRPr="00BF1B4E">
            <w:rPr>
              <w:rFonts w:ascii="Arial" w:hAnsi="Arial" w:cs="Arial"/>
              <w:color w:val="676D6F"/>
              <w:szCs w:val="16"/>
            </w:rPr>
            <w:t>: 1.500.000 zł</w:t>
          </w:r>
        </w:p>
      </w:tc>
      <w:tc>
        <w:tcPr>
          <w:tcW w:w="2076" w:type="dxa"/>
        </w:tcPr>
        <w:p w14:paraId="2D2A6DE4" w14:textId="77777777" w:rsidR="004226A7" w:rsidRPr="00BF1B4E" w:rsidRDefault="004226A7" w:rsidP="004226A7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+48 (24) 364-46-00</w:t>
          </w:r>
        </w:p>
        <w:p w14:paraId="4FC69DAB" w14:textId="77777777" w:rsidR="004226A7" w:rsidRPr="00BF1B4E" w:rsidRDefault="004226A7" w:rsidP="004226A7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sekretariat@orlenprojekt.eu www.orlenprojekt.pl</w:t>
          </w:r>
        </w:p>
      </w:tc>
    </w:tr>
  </w:tbl>
  <w:p w14:paraId="14C29723" w14:textId="77777777" w:rsidR="004226A7" w:rsidRPr="00B3019A" w:rsidRDefault="004226A7" w:rsidP="004226A7">
    <w:pPr>
      <w:pStyle w:val="Stopka"/>
    </w:pPr>
  </w:p>
  <w:p w14:paraId="53BDD2C8" w14:textId="77777777" w:rsidR="004226A7" w:rsidRDefault="004226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1F1F0" w14:textId="77777777" w:rsidR="00B3019A" w:rsidRPr="00BF1B4E" w:rsidRDefault="00B3019A" w:rsidP="00B3019A">
    <w:pPr>
      <w:pStyle w:val="Stopka"/>
      <w:ind w:left="-284" w:right="-144"/>
      <w:rPr>
        <w:rFonts w:cs="Arial"/>
        <w:color w:val="676D6F"/>
        <w:sz w:val="16"/>
        <w:szCs w:val="16"/>
      </w:rPr>
    </w:pPr>
    <w:bookmarkStart w:id="0" w:name="_Hlk193981908"/>
    <w:r w:rsidRPr="00BF1B4E">
      <w:rPr>
        <w:rFonts w:cs="Arial"/>
        <w:color w:val="676D6F"/>
        <w:sz w:val="16"/>
        <w:szCs w:val="16"/>
      </w:rPr>
      <w:t>_____________________________________________________________________________________________________________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B3019A" w:rsidRPr="00BF1B4E" w14:paraId="03F948E0" w14:textId="77777777" w:rsidTr="004F75DD">
      <w:tc>
        <w:tcPr>
          <w:tcW w:w="2978" w:type="dxa"/>
        </w:tcPr>
        <w:p w14:paraId="025B6F57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ORLEN Projekt S.A.</w:t>
          </w:r>
        </w:p>
        <w:p w14:paraId="08CB14BB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 siedzibą w Płocku</w:t>
          </w:r>
        </w:p>
        <w:p w14:paraId="71E6FF48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Zglenickiego 42</w:t>
          </w:r>
        </w:p>
        <w:p w14:paraId="45DC6A94" w14:textId="77777777" w:rsidR="00B3019A" w:rsidRPr="00BF1B4E" w:rsidRDefault="00B3019A" w:rsidP="00B3019A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33F17D05" w14:textId="77777777" w:rsidR="00B3019A" w:rsidRPr="00BF1B4E" w:rsidRDefault="00B3019A" w:rsidP="00B3019A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5255E6B5" w14:textId="77777777" w:rsidR="00B3019A" w:rsidRPr="00BF1B4E" w:rsidRDefault="00B3019A" w:rsidP="00B3019A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Sąd Rejonowy dla Łodzi-Śródmieścia w Łodzi </w:t>
          </w:r>
        </w:p>
        <w:p w14:paraId="448088F1" w14:textId="77777777" w:rsidR="00B3019A" w:rsidRPr="00BF1B4E" w:rsidRDefault="00B3019A" w:rsidP="00B3019A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12126191" w14:textId="77777777" w:rsidR="00B3019A" w:rsidRPr="00BF1B4E" w:rsidRDefault="00B3019A" w:rsidP="00B3019A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6635AD3F" w14:textId="77777777" w:rsidR="00B3019A" w:rsidRPr="00BF1B4E" w:rsidRDefault="00B3019A" w:rsidP="00B3019A">
          <w:pPr>
            <w:pStyle w:val="OPStopka"/>
            <w:jc w:val="left"/>
            <w:rPr>
              <w:rFonts w:ascii="Arial" w:hAnsi="Arial" w:cs="Arial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BDO: 000025750</w:t>
          </w:r>
        </w:p>
        <w:p w14:paraId="34444538" w14:textId="7111439F" w:rsidR="00B3019A" w:rsidRPr="00BF1B4E" w:rsidRDefault="00B3019A" w:rsidP="00B3019A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Kapitał zakładowy</w:t>
          </w:r>
          <w:r>
            <w:rPr>
              <w:rFonts w:ascii="Arial" w:hAnsi="Arial" w:cs="Arial"/>
              <w:color w:val="676D6F"/>
              <w:szCs w:val="16"/>
            </w:rPr>
            <w:t>/wpłacony</w:t>
          </w:r>
          <w:r w:rsidRPr="00BF1B4E">
            <w:rPr>
              <w:rFonts w:ascii="Arial" w:hAnsi="Arial" w:cs="Arial"/>
              <w:color w:val="676D6F"/>
              <w:szCs w:val="16"/>
            </w:rPr>
            <w:t>: 1.500.000 zł</w:t>
          </w:r>
        </w:p>
      </w:tc>
      <w:tc>
        <w:tcPr>
          <w:tcW w:w="2076" w:type="dxa"/>
        </w:tcPr>
        <w:p w14:paraId="3A204E6F" w14:textId="77777777" w:rsidR="00B3019A" w:rsidRPr="00BF1B4E" w:rsidRDefault="00B3019A" w:rsidP="00B3019A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+48 (24) 364-46-00</w:t>
          </w:r>
        </w:p>
        <w:p w14:paraId="046DD10B" w14:textId="77777777" w:rsidR="00B3019A" w:rsidRPr="00BF1B4E" w:rsidRDefault="00B3019A" w:rsidP="00B3019A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sekretariat@orlenprojekt.eu www.orlenprojekt.pl</w:t>
          </w:r>
        </w:p>
      </w:tc>
    </w:tr>
    <w:bookmarkEnd w:id="0"/>
  </w:tbl>
  <w:p w14:paraId="7F05CBCF" w14:textId="6F1A24F8" w:rsidR="00F77A5D" w:rsidRPr="00B3019A" w:rsidRDefault="00F77A5D" w:rsidP="00B301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C80F" w14:textId="77777777" w:rsidR="00580C54" w:rsidRDefault="00580C54">
      <w:r>
        <w:separator/>
      </w:r>
    </w:p>
  </w:footnote>
  <w:footnote w:type="continuationSeparator" w:id="0">
    <w:p w14:paraId="0481F5ED" w14:textId="77777777" w:rsidR="00580C54" w:rsidRDefault="0058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2B8A" w14:textId="77777777" w:rsidR="003F6DEE" w:rsidRDefault="003F6D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AE63" w14:textId="2A4F96D2" w:rsidR="00833574" w:rsidRDefault="008662B3" w:rsidP="00833574">
    <w:pPr>
      <w:pStyle w:val="Nagwek"/>
      <w:jc w:val="center"/>
    </w:pPr>
    <w:r>
      <w:rPr>
        <w:noProof/>
      </w:rPr>
      <w:drawing>
        <wp:inline distT="0" distB="0" distL="0" distR="0" wp14:anchorId="4A59BCDF" wp14:editId="72B57829">
          <wp:extent cx="1104414" cy="1224000"/>
          <wp:effectExtent l="0" t="0" r="635" b="0"/>
          <wp:docPr id="1325058677" name="Obraz 1" descr="Obraz zawierający tekst, Grafika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056323" name="Obraz 1" descr="Obraz zawierający tekst, Grafika, Czcion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414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E1BB00" w14:textId="77777777" w:rsidR="00C3676F" w:rsidRDefault="00C3676F" w:rsidP="0083357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306" w14:textId="4D4EEC16" w:rsidR="00F77A5D" w:rsidRDefault="00C927C1" w:rsidP="00F77A5D">
    <w:pPr>
      <w:pStyle w:val="Nagwek"/>
      <w:jc w:val="center"/>
    </w:pPr>
    <w:r>
      <w:rPr>
        <w:noProof/>
      </w:rPr>
      <w:drawing>
        <wp:inline distT="0" distB="0" distL="0" distR="0" wp14:anchorId="67C3EBF2" wp14:editId="623F8897">
          <wp:extent cx="880580" cy="1224000"/>
          <wp:effectExtent l="0" t="0" r="0" b="0"/>
          <wp:docPr id="1916578495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739A" w14:textId="77777777" w:rsidR="0053627C" w:rsidRPr="0057501E" w:rsidRDefault="0053627C" w:rsidP="005750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154C"/>
    <w:multiLevelType w:val="hybridMultilevel"/>
    <w:tmpl w:val="7756A0E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DD40A5"/>
    <w:multiLevelType w:val="hybridMultilevel"/>
    <w:tmpl w:val="5E487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46565"/>
    <w:multiLevelType w:val="hybridMultilevel"/>
    <w:tmpl w:val="2CE49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0560A"/>
    <w:multiLevelType w:val="multilevel"/>
    <w:tmpl w:val="A1720E34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8D7007"/>
    <w:multiLevelType w:val="hybridMultilevel"/>
    <w:tmpl w:val="F528B260"/>
    <w:lvl w:ilvl="0" w:tplc="99C83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7F49"/>
    <w:multiLevelType w:val="hybridMultilevel"/>
    <w:tmpl w:val="E2765704"/>
    <w:lvl w:ilvl="0" w:tplc="7504903C">
      <w:start w:val="1"/>
      <w:numFmt w:val="lowerLetter"/>
      <w:pStyle w:val="Nagwek2a"/>
      <w:lvlText w:val="%1)"/>
      <w:lvlJc w:val="left"/>
      <w:pPr>
        <w:ind w:left="2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B7F1395"/>
    <w:multiLevelType w:val="hybridMultilevel"/>
    <w:tmpl w:val="E5B044B0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208845BB"/>
    <w:multiLevelType w:val="hybridMultilevel"/>
    <w:tmpl w:val="22767B08"/>
    <w:lvl w:ilvl="0" w:tplc="85023A26">
      <w:start w:val="1"/>
      <w:numFmt w:val="upperRoman"/>
      <w:pStyle w:val="OPPunktowanie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134A35"/>
    <w:multiLevelType w:val="hybridMultilevel"/>
    <w:tmpl w:val="2FA093B6"/>
    <w:lvl w:ilvl="0" w:tplc="9B0A5EF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C3927"/>
    <w:multiLevelType w:val="hybridMultilevel"/>
    <w:tmpl w:val="B06C9006"/>
    <w:lvl w:ilvl="0" w:tplc="9DECF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60F91"/>
    <w:multiLevelType w:val="hybridMultilevel"/>
    <w:tmpl w:val="617AEBF6"/>
    <w:lvl w:ilvl="0" w:tplc="04150013">
      <w:start w:val="1"/>
      <w:numFmt w:val="upperRoman"/>
      <w:lvlText w:val="%1."/>
      <w:lvlJc w:val="righ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2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12F19"/>
    <w:multiLevelType w:val="hybridMultilevel"/>
    <w:tmpl w:val="403811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87A19"/>
    <w:multiLevelType w:val="hybridMultilevel"/>
    <w:tmpl w:val="C71AB5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C5DC3"/>
    <w:multiLevelType w:val="hybridMultilevel"/>
    <w:tmpl w:val="617AEBF6"/>
    <w:lvl w:ilvl="0" w:tplc="04150013">
      <w:start w:val="1"/>
      <w:numFmt w:val="upperRoman"/>
      <w:lvlText w:val="%1."/>
      <w:lvlJc w:val="righ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6" w15:restartNumberingAfterBreak="0">
    <w:nsid w:val="56856CF6"/>
    <w:multiLevelType w:val="hybridMultilevel"/>
    <w:tmpl w:val="109444E4"/>
    <w:lvl w:ilvl="0" w:tplc="3A88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F7492"/>
    <w:multiLevelType w:val="hybridMultilevel"/>
    <w:tmpl w:val="C2CC9D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E2E82"/>
    <w:multiLevelType w:val="hybridMultilevel"/>
    <w:tmpl w:val="D64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201A"/>
    <w:multiLevelType w:val="hybridMultilevel"/>
    <w:tmpl w:val="0588A7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50729"/>
    <w:multiLevelType w:val="hybridMultilevel"/>
    <w:tmpl w:val="617AEBF6"/>
    <w:lvl w:ilvl="0" w:tplc="04150013">
      <w:start w:val="1"/>
      <w:numFmt w:val="upperRoman"/>
      <w:lvlText w:val="%1."/>
      <w:lvlJc w:val="righ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2" w15:restartNumberingAfterBreak="0">
    <w:nsid w:val="718424AD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52516535">
    <w:abstractNumId w:val="12"/>
  </w:num>
  <w:num w:numId="2" w16cid:durableId="1002658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9625785">
    <w:abstractNumId w:val="9"/>
  </w:num>
  <w:num w:numId="4" w16cid:durableId="705446898">
    <w:abstractNumId w:val="18"/>
  </w:num>
  <w:num w:numId="5" w16cid:durableId="1758550989">
    <w:abstractNumId w:val="2"/>
  </w:num>
  <w:num w:numId="6" w16cid:durableId="754787407">
    <w:abstractNumId w:val="8"/>
  </w:num>
  <w:num w:numId="7" w16cid:durableId="705982782">
    <w:abstractNumId w:val="3"/>
  </w:num>
  <w:num w:numId="8" w16cid:durableId="1774859492">
    <w:abstractNumId w:val="5"/>
  </w:num>
  <w:num w:numId="9" w16cid:durableId="1988893522">
    <w:abstractNumId w:val="4"/>
  </w:num>
  <w:num w:numId="10" w16cid:durableId="2056540327">
    <w:abstractNumId w:val="22"/>
  </w:num>
  <w:num w:numId="11" w16cid:durableId="1060443611">
    <w:abstractNumId w:val="11"/>
  </w:num>
  <w:num w:numId="12" w16cid:durableId="39523757">
    <w:abstractNumId w:val="17"/>
  </w:num>
  <w:num w:numId="13" w16cid:durableId="121970913">
    <w:abstractNumId w:val="14"/>
  </w:num>
  <w:num w:numId="14" w16cid:durableId="79718891">
    <w:abstractNumId w:val="16"/>
  </w:num>
  <w:num w:numId="15" w16cid:durableId="1489977430">
    <w:abstractNumId w:val="0"/>
  </w:num>
  <w:num w:numId="16" w16cid:durableId="1739282165">
    <w:abstractNumId w:val="7"/>
  </w:num>
  <w:num w:numId="17" w16cid:durableId="727656563">
    <w:abstractNumId w:val="13"/>
  </w:num>
  <w:num w:numId="18" w16cid:durableId="241254626">
    <w:abstractNumId w:val="10"/>
  </w:num>
  <w:num w:numId="19" w16cid:durableId="1219440069">
    <w:abstractNumId w:val="6"/>
  </w:num>
  <w:num w:numId="20" w16cid:durableId="2119832282">
    <w:abstractNumId w:val="1"/>
  </w:num>
  <w:num w:numId="21" w16cid:durableId="1427195749">
    <w:abstractNumId w:val="19"/>
  </w:num>
  <w:num w:numId="22" w16cid:durableId="705563761">
    <w:abstractNumId w:val="3"/>
  </w:num>
  <w:num w:numId="23" w16cid:durableId="1549730667">
    <w:abstractNumId w:val="3"/>
  </w:num>
  <w:num w:numId="24" w16cid:durableId="2007633656">
    <w:abstractNumId w:val="3"/>
  </w:num>
  <w:num w:numId="25" w16cid:durableId="759136013">
    <w:abstractNumId w:val="3"/>
  </w:num>
  <w:num w:numId="26" w16cid:durableId="330647526">
    <w:abstractNumId w:val="3"/>
  </w:num>
  <w:num w:numId="27" w16cid:durableId="1868525740">
    <w:abstractNumId w:val="21"/>
  </w:num>
  <w:num w:numId="28" w16cid:durableId="1601404083">
    <w:abstractNumId w:val="15"/>
  </w:num>
  <w:num w:numId="29" w16cid:durableId="1257981495">
    <w:abstractNumId w:val="3"/>
  </w:num>
  <w:num w:numId="30" w16cid:durableId="1438522585">
    <w:abstractNumId w:val="3"/>
  </w:num>
  <w:num w:numId="31" w16cid:durableId="1067342073">
    <w:abstractNumId w:val="3"/>
  </w:num>
  <w:num w:numId="32" w16cid:durableId="1972055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208F4"/>
    <w:rsid w:val="00027763"/>
    <w:rsid w:val="00031204"/>
    <w:rsid w:val="00032014"/>
    <w:rsid w:val="00032036"/>
    <w:rsid w:val="00042031"/>
    <w:rsid w:val="00080006"/>
    <w:rsid w:val="000906F2"/>
    <w:rsid w:val="00093EA2"/>
    <w:rsid w:val="00095CC8"/>
    <w:rsid w:val="00096388"/>
    <w:rsid w:val="000A2701"/>
    <w:rsid w:val="000B40AB"/>
    <w:rsid w:val="000B7C6D"/>
    <w:rsid w:val="000D2374"/>
    <w:rsid w:val="000D4EC0"/>
    <w:rsid w:val="000D54E7"/>
    <w:rsid w:val="000F6288"/>
    <w:rsid w:val="001153E0"/>
    <w:rsid w:val="00116E6D"/>
    <w:rsid w:val="00121959"/>
    <w:rsid w:val="001224F2"/>
    <w:rsid w:val="00124174"/>
    <w:rsid w:val="00133746"/>
    <w:rsid w:val="00137ADB"/>
    <w:rsid w:val="00142068"/>
    <w:rsid w:val="001439BC"/>
    <w:rsid w:val="001744B0"/>
    <w:rsid w:val="00176F07"/>
    <w:rsid w:val="001819CE"/>
    <w:rsid w:val="00190876"/>
    <w:rsid w:val="00190FEA"/>
    <w:rsid w:val="00191169"/>
    <w:rsid w:val="001A17DB"/>
    <w:rsid w:val="001B6E4A"/>
    <w:rsid w:val="001C0ADC"/>
    <w:rsid w:val="001D4279"/>
    <w:rsid w:val="001D6832"/>
    <w:rsid w:val="001E09A4"/>
    <w:rsid w:val="001F16F6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0B2E"/>
    <w:rsid w:val="00295D58"/>
    <w:rsid w:val="002A04A9"/>
    <w:rsid w:val="002A645B"/>
    <w:rsid w:val="002B7378"/>
    <w:rsid w:val="002C5E35"/>
    <w:rsid w:val="002D079F"/>
    <w:rsid w:val="002E0971"/>
    <w:rsid w:val="002E78EC"/>
    <w:rsid w:val="002F7D8D"/>
    <w:rsid w:val="003029A9"/>
    <w:rsid w:val="00312F38"/>
    <w:rsid w:val="0031797C"/>
    <w:rsid w:val="003230AA"/>
    <w:rsid w:val="00324E72"/>
    <w:rsid w:val="003364D4"/>
    <w:rsid w:val="00336ED4"/>
    <w:rsid w:val="00350554"/>
    <w:rsid w:val="003532FA"/>
    <w:rsid w:val="00356D22"/>
    <w:rsid w:val="00363859"/>
    <w:rsid w:val="00364E5D"/>
    <w:rsid w:val="003822FC"/>
    <w:rsid w:val="0038542B"/>
    <w:rsid w:val="003A74E1"/>
    <w:rsid w:val="003B10D7"/>
    <w:rsid w:val="003B11D8"/>
    <w:rsid w:val="003B683F"/>
    <w:rsid w:val="003C5586"/>
    <w:rsid w:val="003C7667"/>
    <w:rsid w:val="003D11D3"/>
    <w:rsid w:val="003D55D3"/>
    <w:rsid w:val="003E11C0"/>
    <w:rsid w:val="003E454F"/>
    <w:rsid w:val="003E4740"/>
    <w:rsid w:val="003F192D"/>
    <w:rsid w:val="003F1BDD"/>
    <w:rsid w:val="003F6DEE"/>
    <w:rsid w:val="003F7B7E"/>
    <w:rsid w:val="00412384"/>
    <w:rsid w:val="00414681"/>
    <w:rsid w:val="0042038A"/>
    <w:rsid w:val="004226A7"/>
    <w:rsid w:val="00424F36"/>
    <w:rsid w:val="00440EAD"/>
    <w:rsid w:val="00452C4C"/>
    <w:rsid w:val="00460D09"/>
    <w:rsid w:val="00466857"/>
    <w:rsid w:val="004675FB"/>
    <w:rsid w:val="00471B30"/>
    <w:rsid w:val="0047221F"/>
    <w:rsid w:val="0047583C"/>
    <w:rsid w:val="004809E6"/>
    <w:rsid w:val="004825A7"/>
    <w:rsid w:val="00494D29"/>
    <w:rsid w:val="004A01A0"/>
    <w:rsid w:val="004A6B0A"/>
    <w:rsid w:val="004A7E7F"/>
    <w:rsid w:val="004B02A4"/>
    <w:rsid w:val="004B2CCB"/>
    <w:rsid w:val="004C3E02"/>
    <w:rsid w:val="004D1BB1"/>
    <w:rsid w:val="004D5464"/>
    <w:rsid w:val="004E3774"/>
    <w:rsid w:val="00511571"/>
    <w:rsid w:val="00511FCD"/>
    <w:rsid w:val="00522546"/>
    <w:rsid w:val="005275F9"/>
    <w:rsid w:val="005337C2"/>
    <w:rsid w:val="0053627C"/>
    <w:rsid w:val="00536834"/>
    <w:rsid w:val="00540CCA"/>
    <w:rsid w:val="00542BA9"/>
    <w:rsid w:val="005661C4"/>
    <w:rsid w:val="00573EA0"/>
    <w:rsid w:val="0057501E"/>
    <w:rsid w:val="00577571"/>
    <w:rsid w:val="00580C54"/>
    <w:rsid w:val="005824AC"/>
    <w:rsid w:val="00582AD5"/>
    <w:rsid w:val="00591C56"/>
    <w:rsid w:val="0059377B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D7498"/>
    <w:rsid w:val="005E3847"/>
    <w:rsid w:val="005E5FDF"/>
    <w:rsid w:val="005E63D1"/>
    <w:rsid w:val="005F58D8"/>
    <w:rsid w:val="00601410"/>
    <w:rsid w:val="006027AF"/>
    <w:rsid w:val="00606891"/>
    <w:rsid w:val="006151DD"/>
    <w:rsid w:val="006318B8"/>
    <w:rsid w:val="00632D5F"/>
    <w:rsid w:val="00642268"/>
    <w:rsid w:val="0066330B"/>
    <w:rsid w:val="0067027E"/>
    <w:rsid w:val="00680F9A"/>
    <w:rsid w:val="006A093C"/>
    <w:rsid w:val="006A21F7"/>
    <w:rsid w:val="006C1E3C"/>
    <w:rsid w:val="006C2F7A"/>
    <w:rsid w:val="006C348B"/>
    <w:rsid w:val="006F435D"/>
    <w:rsid w:val="00707C38"/>
    <w:rsid w:val="00724FC5"/>
    <w:rsid w:val="0072773A"/>
    <w:rsid w:val="00730B66"/>
    <w:rsid w:val="00731F8F"/>
    <w:rsid w:val="0073681B"/>
    <w:rsid w:val="00741173"/>
    <w:rsid w:val="00744107"/>
    <w:rsid w:val="007710DB"/>
    <w:rsid w:val="00775B72"/>
    <w:rsid w:val="00776353"/>
    <w:rsid w:val="00784B57"/>
    <w:rsid w:val="00792061"/>
    <w:rsid w:val="00796F8B"/>
    <w:rsid w:val="007A24A2"/>
    <w:rsid w:val="007A2A98"/>
    <w:rsid w:val="007A7A38"/>
    <w:rsid w:val="007C20E1"/>
    <w:rsid w:val="007D0625"/>
    <w:rsid w:val="007E04E7"/>
    <w:rsid w:val="007E3222"/>
    <w:rsid w:val="007F08E7"/>
    <w:rsid w:val="007F3179"/>
    <w:rsid w:val="007F3D95"/>
    <w:rsid w:val="007F539A"/>
    <w:rsid w:val="00801654"/>
    <w:rsid w:val="00812FDE"/>
    <w:rsid w:val="00813BD6"/>
    <w:rsid w:val="00833574"/>
    <w:rsid w:val="008341AF"/>
    <w:rsid w:val="008461B7"/>
    <w:rsid w:val="00850D06"/>
    <w:rsid w:val="00861889"/>
    <w:rsid w:val="008638E7"/>
    <w:rsid w:val="008662B3"/>
    <w:rsid w:val="00871E2D"/>
    <w:rsid w:val="00873CF1"/>
    <w:rsid w:val="008741F4"/>
    <w:rsid w:val="008745A2"/>
    <w:rsid w:val="00876C45"/>
    <w:rsid w:val="008804CC"/>
    <w:rsid w:val="00884AD6"/>
    <w:rsid w:val="008869D1"/>
    <w:rsid w:val="00894CEA"/>
    <w:rsid w:val="008A0DB8"/>
    <w:rsid w:val="008B49E6"/>
    <w:rsid w:val="008B582B"/>
    <w:rsid w:val="008B71EB"/>
    <w:rsid w:val="008D1CD4"/>
    <w:rsid w:val="008D34EB"/>
    <w:rsid w:val="008E149C"/>
    <w:rsid w:val="008E161B"/>
    <w:rsid w:val="008E2A59"/>
    <w:rsid w:val="008E2ECB"/>
    <w:rsid w:val="008F1545"/>
    <w:rsid w:val="008F394F"/>
    <w:rsid w:val="008F41EA"/>
    <w:rsid w:val="00904A23"/>
    <w:rsid w:val="0090558F"/>
    <w:rsid w:val="00915516"/>
    <w:rsid w:val="00932E5A"/>
    <w:rsid w:val="009351B9"/>
    <w:rsid w:val="00951B34"/>
    <w:rsid w:val="00954ECB"/>
    <w:rsid w:val="00955ECB"/>
    <w:rsid w:val="009564EA"/>
    <w:rsid w:val="00961B64"/>
    <w:rsid w:val="009636A4"/>
    <w:rsid w:val="009822E0"/>
    <w:rsid w:val="00992FD6"/>
    <w:rsid w:val="009A0E14"/>
    <w:rsid w:val="009A20AC"/>
    <w:rsid w:val="009C06FA"/>
    <w:rsid w:val="009C2BFC"/>
    <w:rsid w:val="009C6CE4"/>
    <w:rsid w:val="009D10C7"/>
    <w:rsid w:val="009F24A6"/>
    <w:rsid w:val="009F339F"/>
    <w:rsid w:val="00A0625E"/>
    <w:rsid w:val="00A14E43"/>
    <w:rsid w:val="00A14ECC"/>
    <w:rsid w:val="00A151C4"/>
    <w:rsid w:val="00A202D5"/>
    <w:rsid w:val="00A208EF"/>
    <w:rsid w:val="00A20A2E"/>
    <w:rsid w:val="00A30451"/>
    <w:rsid w:val="00A317C8"/>
    <w:rsid w:val="00A36921"/>
    <w:rsid w:val="00A43356"/>
    <w:rsid w:val="00A50A29"/>
    <w:rsid w:val="00A51470"/>
    <w:rsid w:val="00A5147A"/>
    <w:rsid w:val="00A54590"/>
    <w:rsid w:val="00A615B6"/>
    <w:rsid w:val="00A62BCA"/>
    <w:rsid w:val="00A738C8"/>
    <w:rsid w:val="00A806FB"/>
    <w:rsid w:val="00A81E2B"/>
    <w:rsid w:val="00A87846"/>
    <w:rsid w:val="00A963D5"/>
    <w:rsid w:val="00AA06EE"/>
    <w:rsid w:val="00AC6F93"/>
    <w:rsid w:val="00AC742D"/>
    <w:rsid w:val="00AF0E50"/>
    <w:rsid w:val="00B02BBE"/>
    <w:rsid w:val="00B0367B"/>
    <w:rsid w:val="00B063DF"/>
    <w:rsid w:val="00B10297"/>
    <w:rsid w:val="00B13E83"/>
    <w:rsid w:val="00B13F7B"/>
    <w:rsid w:val="00B3019A"/>
    <w:rsid w:val="00B30B05"/>
    <w:rsid w:val="00B3683B"/>
    <w:rsid w:val="00B377DD"/>
    <w:rsid w:val="00B4322B"/>
    <w:rsid w:val="00B576B8"/>
    <w:rsid w:val="00B74A1C"/>
    <w:rsid w:val="00B75D85"/>
    <w:rsid w:val="00B7788D"/>
    <w:rsid w:val="00B77C63"/>
    <w:rsid w:val="00B8410C"/>
    <w:rsid w:val="00B94982"/>
    <w:rsid w:val="00B96218"/>
    <w:rsid w:val="00B9727A"/>
    <w:rsid w:val="00B97CE0"/>
    <w:rsid w:val="00BA355E"/>
    <w:rsid w:val="00BB2D92"/>
    <w:rsid w:val="00BB3E86"/>
    <w:rsid w:val="00BB4B46"/>
    <w:rsid w:val="00BB6A70"/>
    <w:rsid w:val="00BB6A83"/>
    <w:rsid w:val="00BB7CE6"/>
    <w:rsid w:val="00BC02B0"/>
    <w:rsid w:val="00BD1FB5"/>
    <w:rsid w:val="00BE126F"/>
    <w:rsid w:val="00BE5069"/>
    <w:rsid w:val="00BF1B4E"/>
    <w:rsid w:val="00BF3A78"/>
    <w:rsid w:val="00C047C1"/>
    <w:rsid w:val="00C0637B"/>
    <w:rsid w:val="00C14F2E"/>
    <w:rsid w:val="00C3676F"/>
    <w:rsid w:val="00C36CEE"/>
    <w:rsid w:val="00C37D8C"/>
    <w:rsid w:val="00C53CE3"/>
    <w:rsid w:val="00C614D6"/>
    <w:rsid w:val="00C70C0D"/>
    <w:rsid w:val="00C74728"/>
    <w:rsid w:val="00C760F5"/>
    <w:rsid w:val="00C843BA"/>
    <w:rsid w:val="00C85B8C"/>
    <w:rsid w:val="00C90476"/>
    <w:rsid w:val="00C927C1"/>
    <w:rsid w:val="00C939BB"/>
    <w:rsid w:val="00C97B63"/>
    <w:rsid w:val="00CA4774"/>
    <w:rsid w:val="00CB4214"/>
    <w:rsid w:val="00CB569B"/>
    <w:rsid w:val="00CB5A50"/>
    <w:rsid w:val="00CC5200"/>
    <w:rsid w:val="00CD26DA"/>
    <w:rsid w:val="00CE7751"/>
    <w:rsid w:val="00D02806"/>
    <w:rsid w:val="00D04B70"/>
    <w:rsid w:val="00D10E4C"/>
    <w:rsid w:val="00D21DD1"/>
    <w:rsid w:val="00D27643"/>
    <w:rsid w:val="00D34494"/>
    <w:rsid w:val="00D35DE2"/>
    <w:rsid w:val="00D47C80"/>
    <w:rsid w:val="00D52EC6"/>
    <w:rsid w:val="00D53B1A"/>
    <w:rsid w:val="00D54BFF"/>
    <w:rsid w:val="00D60AE6"/>
    <w:rsid w:val="00D6548E"/>
    <w:rsid w:val="00D73555"/>
    <w:rsid w:val="00D76E74"/>
    <w:rsid w:val="00D816BE"/>
    <w:rsid w:val="00D86494"/>
    <w:rsid w:val="00D97B93"/>
    <w:rsid w:val="00DB644B"/>
    <w:rsid w:val="00DC07F0"/>
    <w:rsid w:val="00DD1A6A"/>
    <w:rsid w:val="00DD6FE9"/>
    <w:rsid w:val="00DE21DE"/>
    <w:rsid w:val="00DE357A"/>
    <w:rsid w:val="00DF7148"/>
    <w:rsid w:val="00E01428"/>
    <w:rsid w:val="00E036E5"/>
    <w:rsid w:val="00E0419A"/>
    <w:rsid w:val="00E1794F"/>
    <w:rsid w:val="00E24A1C"/>
    <w:rsid w:val="00E24E06"/>
    <w:rsid w:val="00E30A3C"/>
    <w:rsid w:val="00E30DCF"/>
    <w:rsid w:val="00E37CA5"/>
    <w:rsid w:val="00E43114"/>
    <w:rsid w:val="00E44600"/>
    <w:rsid w:val="00E54B84"/>
    <w:rsid w:val="00E56A68"/>
    <w:rsid w:val="00E66350"/>
    <w:rsid w:val="00E81AC3"/>
    <w:rsid w:val="00E961BE"/>
    <w:rsid w:val="00E97014"/>
    <w:rsid w:val="00E974A6"/>
    <w:rsid w:val="00EA15B1"/>
    <w:rsid w:val="00EA2FFC"/>
    <w:rsid w:val="00EA794A"/>
    <w:rsid w:val="00EB6F8D"/>
    <w:rsid w:val="00EB7388"/>
    <w:rsid w:val="00EB7A75"/>
    <w:rsid w:val="00ED4557"/>
    <w:rsid w:val="00EE237A"/>
    <w:rsid w:val="00EF0740"/>
    <w:rsid w:val="00EF528C"/>
    <w:rsid w:val="00F05FF2"/>
    <w:rsid w:val="00F26CE7"/>
    <w:rsid w:val="00F33B17"/>
    <w:rsid w:val="00F35CC5"/>
    <w:rsid w:val="00F365FE"/>
    <w:rsid w:val="00F457BC"/>
    <w:rsid w:val="00F51F74"/>
    <w:rsid w:val="00F5258D"/>
    <w:rsid w:val="00F550FB"/>
    <w:rsid w:val="00F63D08"/>
    <w:rsid w:val="00F747A3"/>
    <w:rsid w:val="00F75CC6"/>
    <w:rsid w:val="00F75F89"/>
    <w:rsid w:val="00F77A5D"/>
    <w:rsid w:val="00F81B8E"/>
    <w:rsid w:val="00F8275D"/>
    <w:rsid w:val="00F910B9"/>
    <w:rsid w:val="00F92609"/>
    <w:rsid w:val="00F94D49"/>
    <w:rsid w:val="00F964B7"/>
    <w:rsid w:val="00FA69A5"/>
    <w:rsid w:val="00FC5416"/>
    <w:rsid w:val="00FC7B5E"/>
    <w:rsid w:val="00FD0B36"/>
    <w:rsid w:val="00FD1EAA"/>
    <w:rsid w:val="00FE227E"/>
    <w:rsid w:val="00FE4336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26081620-E4F8-46C5-9947-DA6296B8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7A5D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1744B0"/>
    <w:pPr>
      <w:keepNext/>
      <w:numPr>
        <w:numId w:val="7"/>
      </w:numPr>
      <w:spacing w:before="360" w:after="120"/>
      <w:ind w:left="697" w:hanging="357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nhideWhenUsed/>
    <w:qFormat/>
    <w:rsid w:val="001744B0"/>
    <w:pPr>
      <w:keepNext/>
      <w:keepLines/>
      <w:numPr>
        <w:ilvl w:val="1"/>
        <w:numId w:val="7"/>
      </w:numPr>
      <w:spacing w:before="40" w:after="40"/>
      <w:outlineLvl w:val="1"/>
    </w:pPr>
    <w:rPr>
      <w:rFonts w:eastAsiaTheme="majorEastAsia" w:cstheme="majorBidi"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C5416"/>
    <w:pPr>
      <w:keepNext/>
      <w:keepLines/>
      <w:numPr>
        <w:ilvl w:val="2"/>
        <w:numId w:val="7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C5416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C5416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C5416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C5416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C5416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C5416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FA69A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69A5"/>
    <w:rPr>
      <w:color w:val="605E5C"/>
      <w:shd w:val="clear" w:color="auto" w:fill="E1DFDD"/>
    </w:rPr>
  </w:style>
  <w:style w:type="paragraph" w:customStyle="1" w:styleId="OPStopka">
    <w:name w:val="OP_Stopka"/>
    <w:basedOn w:val="Normalny"/>
    <w:link w:val="OPStopkaZnak"/>
    <w:autoRedefine/>
    <w:qFormat/>
    <w:rsid w:val="00350554"/>
    <w:pPr>
      <w:tabs>
        <w:tab w:val="center" w:pos="4536"/>
        <w:tab w:val="right" w:pos="9072"/>
      </w:tabs>
      <w:ind w:right="567"/>
      <w:jc w:val="right"/>
    </w:pPr>
    <w:rPr>
      <w:rFonts w:ascii="Calibri" w:hAnsi="Calibri" w:cs="Calibri"/>
      <w:noProof/>
      <w:sz w:val="16"/>
      <w:szCs w:val="24"/>
    </w:rPr>
  </w:style>
  <w:style w:type="character" w:customStyle="1" w:styleId="OPStopkaZnak">
    <w:name w:val="OP_Stopka Znak"/>
    <w:basedOn w:val="Domylnaczcionkaakapitu"/>
    <w:link w:val="OPStopka"/>
    <w:rsid w:val="00350554"/>
    <w:rPr>
      <w:rFonts w:ascii="Calibri" w:hAnsi="Calibri" w:cs="Calibri"/>
      <w:noProof/>
      <w:sz w:val="16"/>
      <w:szCs w:val="24"/>
    </w:rPr>
  </w:style>
  <w:style w:type="paragraph" w:styleId="Akapitzlist">
    <w:name w:val="List Paragraph"/>
    <w:basedOn w:val="Normalny"/>
    <w:uiPriority w:val="34"/>
    <w:qFormat/>
    <w:rsid w:val="00F365FE"/>
    <w:pPr>
      <w:ind w:left="720"/>
      <w:contextualSpacing/>
    </w:pPr>
  </w:style>
  <w:style w:type="paragraph" w:customStyle="1" w:styleId="Tytugwny">
    <w:name w:val="Tytuł główny"/>
    <w:basedOn w:val="Tytu"/>
    <w:link w:val="TytugwnyZnak"/>
    <w:qFormat/>
    <w:rsid w:val="003D55D3"/>
    <w:pPr>
      <w:spacing w:before="120" w:after="120"/>
    </w:pPr>
    <w:rPr>
      <w:sz w:val="32"/>
    </w:rPr>
  </w:style>
  <w:style w:type="paragraph" w:customStyle="1" w:styleId="Normalny1">
    <w:name w:val="Normalny1"/>
    <w:basedOn w:val="Normalny"/>
    <w:link w:val="Normalny1Znak"/>
    <w:qFormat/>
    <w:rsid w:val="003D55D3"/>
    <w:pPr>
      <w:ind w:left="113"/>
    </w:pPr>
    <w:rPr>
      <w:sz w:val="22"/>
      <w:lang w:val="en-US"/>
    </w:rPr>
  </w:style>
  <w:style w:type="character" w:customStyle="1" w:styleId="TytuZnak">
    <w:name w:val="Tytuł Znak"/>
    <w:basedOn w:val="Domylnaczcionkaakapitu"/>
    <w:link w:val="Tytu"/>
    <w:rsid w:val="00CA4774"/>
    <w:rPr>
      <w:rFonts w:ascii="Arial" w:hAnsi="Arial"/>
      <w:b/>
      <w:sz w:val="36"/>
    </w:rPr>
  </w:style>
  <w:style w:type="character" w:customStyle="1" w:styleId="TytugwnyZnak">
    <w:name w:val="Tytuł główny Znak"/>
    <w:basedOn w:val="TytuZnak"/>
    <w:link w:val="Tytugwny"/>
    <w:rsid w:val="003D55D3"/>
    <w:rPr>
      <w:rFonts w:ascii="Arial" w:hAnsi="Arial"/>
      <w:b/>
      <w:sz w:val="32"/>
    </w:rPr>
  </w:style>
  <w:style w:type="paragraph" w:customStyle="1" w:styleId="Nagwek2a">
    <w:name w:val="Nagłówek 2a"/>
    <w:basedOn w:val="Nagwek3"/>
    <w:next w:val="Normalny"/>
    <w:link w:val="Nagwek2aZnak"/>
    <w:rsid w:val="009F339F"/>
    <w:pPr>
      <w:numPr>
        <w:ilvl w:val="0"/>
        <w:numId w:val="8"/>
      </w:numPr>
    </w:pPr>
  </w:style>
  <w:style w:type="character" w:customStyle="1" w:styleId="Normalny1Znak">
    <w:name w:val="Normalny1 Znak"/>
    <w:basedOn w:val="Domylnaczcionkaakapitu"/>
    <w:link w:val="Normalny1"/>
    <w:rsid w:val="003D55D3"/>
    <w:rPr>
      <w:rFonts w:ascii="Arial" w:hAnsi="Arial"/>
      <w:sz w:val="22"/>
      <w:lang w:val="en-US"/>
    </w:rPr>
  </w:style>
  <w:style w:type="character" w:customStyle="1" w:styleId="Nagwek2Znak">
    <w:name w:val="Nagłówek 2 Znak"/>
    <w:basedOn w:val="Domylnaczcionkaakapitu"/>
    <w:link w:val="Nagwek2"/>
    <w:rsid w:val="001744B0"/>
    <w:rPr>
      <w:rFonts w:ascii="Arial" w:eastAsiaTheme="majorEastAsia" w:hAnsi="Arial" w:cstheme="majorBidi"/>
      <w:color w:val="000000" w:themeColor="text1"/>
      <w:sz w:val="22"/>
      <w:szCs w:val="26"/>
    </w:rPr>
  </w:style>
  <w:style w:type="character" w:customStyle="1" w:styleId="Nagwek1Znak">
    <w:name w:val="Nagłówek 1 Znak"/>
    <w:basedOn w:val="Domylnaczcionkaakapitu"/>
    <w:link w:val="Nagwek1"/>
    <w:rsid w:val="001744B0"/>
    <w:rPr>
      <w:rFonts w:ascii="Arial" w:hAnsi="Arial"/>
      <w:b/>
      <w:sz w:val="24"/>
    </w:rPr>
  </w:style>
  <w:style w:type="character" w:customStyle="1" w:styleId="Nagwek2aZnak">
    <w:name w:val="Nagłówek 2a Znak"/>
    <w:basedOn w:val="Nagwek1Znak"/>
    <w:link w:val="Nagwek2a"/>
    <w:rsid w:val="009F339F"/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FC54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FC5416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C5416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semiHidden/>
    <w:rsid w:val="00FC541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semiHidden/>
    <w:rsid w:val="00FC541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semiHidden/>
    <w:rsid w:val="00FC54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semiHidden/>
    <w:rsid w:val="00FC54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Nagwek2Pierwszywiersz0cm">
    <w:name w:val="Styl Nagłówek 2 + Pierwszy wiersz:  0 cm"/>
    <w:basedOn w:val="Nagwek3"/>
    <w:rsid w:val="00A43356"/>
    <w:pPr>
      <w:ind w:firstLine="0"/>
    </w:pPr>
    <w:rPr>
      <w:rFonts w:ascii="Arial" w:eastAsia="Times New Roman" w:hAnsi="Arial" w:cs="Times New Roman"/>
      <w:color w:val="000000" w:themeColor="text1"/>
      <w:sz w:val="22"/>
      <w:szCs w:val="20"/>
    </w:rPr>
  </w:style>
  <w:style w:type="paragraph" w:customStyle="1" w:styleId="Styl1">
    <w:name w:val="Styl1"/>
    <w:basedOn w:val="Nagwek4"/>
    <w:next w:val="Normalny"/>
    <w:link w:val="Styl1Znak"/>
    <w:qFormat/>
    <w:rsid w:val="00BB6A70"/>
    <w:pPr>
      <w:numPr>
        <w:ilvl w:val="0"/>
        <w:numId w:val="0"/>
      </w:numPr>
      <w:ind w:left="567"/>
    </w:pPr>
    <w:rPr>
      <w:rFonts w:ascii="Arial" w:hAnsi="Arial"/>
      <w:color w:val="000000" w:themeColor="text1"/>
      <w:sz w:val="22"/>
    </w:rPr>
  </w:style>
  <w:style w:type="paragraph" w:customStyle="1" w:styleId="OPPunktowanie">
    <w:name w:val="OP_Punktowanie"/>
    <w:basedOn w:val="Akapitzlist"/>
    <w:link w:val="OPPunktowanieZnak"/>
    <w:autoRedefine/>
    <w:qFormat/>
    <w:rsid w:val="00680F9A"/>
    <w:pPr>
      <w:numPr>
        <w:numId w:val="16"/>
      </w:numPr>
      <w:spacing w:before="120" w:after="120" w:line="276" w:lineRule="auto"/>
      <w:contextualSpacing w:val="0"/>
    </w:pPr>
    <w:rPr>
      <w:sz w:val="22"/>
      <w:lang w:eastAsia="ru-RU"/>
    </w:rPr>
  </w:style>
  <w:style w:type="character" w:customStyle="1" w:styleId="Styl1Znak">
    <w:name w:val="Styl1 Znak"/>
    <w:basedOn w:val="Nagwek3Znak"/>
    <w:link w:val="Styl1"/>
    <w:rsid w:val="00BB6A70"/>
    <w:rPr>
      <w:rFonts w:ascii="Arial" w:eastAsiaTheme="majorEastAsia" w:hAnsi="Arial" w:cstheme="majorBidi"/>
      <w:i/>
      <w:iCs/>
      <w:color w:val="000000" w:themeColor="text1"/>
      <w:sz w:val="22"/>
      <w:szCs w:val="24"/>
    </w:rPr>
  </w:style>
  <w:style w:type="character" w:customStyle="1" w:styleId="OPPunktowanieZnak">
    <w:name w:val="OP_Punktowanie Znak"/>
    <w:basedOn w:val="Domylnaczcionkaakapitu"/>
    <w:link w:val="OPPunktowanie"/>
    <w:rsid w:val="00680F9A"/>
    <w:rPr>
      <w:rFonts w:ascii="Arial" w:hAnsi="Arial"/>
      <w:sz w:val="22"/>
      <w:lang w:eastAsia="ru-RU"/>
    </w:rPr>
  </w:style>
  <w:style w:type="character" w:customStyle="1" w:styleId="Nagwek30">
    <w:name w:val="Nagłówek #3_"/>
    <w:link w:val="Nagwek31"/>
    <w:rsid w:val="00F747A3"/>
    <w:rPr>
      <w:rFonts w:eastAsia="Arial" w:cs="Arial"/>
      <w:b/>
      <w:bCs/>
    </w:rPr>
  </w:style>
  <w:style w:type="paragraph" w:customStyle="1" w:styleId="Nagwek31">
    <w:name w:val="Nagłówek #3"/>
    <w:basedOn w:val="Normalny"/>
    <w:link w:val="Nagwek30"/>
    <w:rsid w:val="00F747A3"/>
    <w:pPr>
      <w:widowControl w:val="0"/>
      <w:outlineLvl w:val="2"/>
    </w:pPr>
    <w:rPr>
      <w:rFonts w:ascii="Times New Roman" w:eastAsia="Arial" w:hAnsi="Times New Roman" w:cs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Dymek Paweł (PRO)</cp:lastModifiedBy>
  <cp:revision>2</cp:revision>
  <dcterms:created xsi:type="dcterms:W3CDTF">2025-08-26T10:44:00Z</dcterms:created>
  <dcterms:modified xsi:type="dcterms:W3CDTF">2025-08-26T11:33:00Z</dcterms:modified>
</cp:coreProperties>
</file>